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96" w:rsidRPr="00A3461C" w:rsidRDefault="00983D96" w:rsidP="00983D96">
      <w:pPr>
        <w:pStyle w:val="Title"/>
        <w:rPr>
          <w:sz w:val="28"/>
          <w:szCs w:val="28"/>
        </w:rPr>
      </w:pPr>
      <w:r w:rsidRPr="00A3461C">
        <w:rPr>
          <w:sz w:val="28"/>
          <w:szCs w:val="28"/>
        </w:rPr>
        <w:t>DINESH K TANDEL</w:t>
      </w:r>
    </w:p>
    <w:p w:rsidR="00983D96" w:rsidRPr="00A3461C" w:rsidRDefault="00983D96" w:rsidP="00983D96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E0E0E0"/>
        <w:jc w:val="center"/>
        <w:rPr>
          <w:rFonts w:ascii="Verdana" w:hAnsi="Verdana"/>
          <w:i/>
          <w:sz w:val="18"/>
          <w:szCs w:val="18"/>
          <w:lang w:val="fr-FR"/>
        </w:rPr>
      </w:pPr>
      <w:r w:rsidRPr="00A3461C">
        <w:rPr>
          <w:rFonts w:ascii="Verdana" w:hAnsi="Verdana"/>
          <w:i/>
          <w:sz w:val="18"/>
          <w:szCs w:val="18"/>
          <w:lang w:val="fr-FR"/>
        </w:rPr>
        <w:t>B-101/102, Building No#3, Patidar CHS, Sharda Nagar, Malad(W),</w:t>
      </w:r>
      <w:r w:rsidRPr="00A3461C">
        <w:rPr>
          <w:rFonts w:ascii="Verdana" w:hAnsi="Verdana"/>
          <w:i/>
          <w:sz w:val="18"/>
          <w:szCs w:val="18"/>
        </w:rPr>
        <w:t xml:space="preserve"> Mumbai</w:t>
      </w:r>
      <w:r w:rsidRPr="00A3461C">
        <w:rPr>
          <w:rFonts w:ascii="Verdana" w:hAnsi="Verdana"/>
          <w:i/>
          <w:sz w:val="18"/>
          <w:szCs w:val="18"/>
          <w:lang w:val="fr-FR"/>
        </w:rPr>
        <w:t xml:space="preserve"> - 400064</w:t>
      </w:r>
    </w:p>
    <w:p w:rsidR="00983D96" w:rsidRPr="00A3461C" w:rsidRDefault="00983D96" w:rsidP="00983D96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E0E0E0"/>
        <w:jc w:val="center"/>
        <w:rPr>
          <w:rFonts w:ascii="Verdana" w:hAnsi="Verdana"/>
          <w:sz w:val="18"/>
          <w:szCs w:val="18"/>
        </w:rPr>
      </w:pPr>
      <w:r w:rsidRPr="00A3461C">
        <w:rPr>
          <w:rFonts w:ascii="Verdana" w:hAnsi="Verdana"/>
          <w:b/>
          <w:sz w:val="18"/>
          <w:szCs w:val="18"/>
        </w:rPr>
        <w:t>Phone:</w:t>
      </w:r>
      <w:r w:rsidRPr="00A3461C">
        <w:rPr>
          <w:rFonts w:ascii="Verdana" w:hAnsi="Verdana"/>
          <w:sz w:val="18"/>
          <w:szCs w:val="18"/>
        </w:rPr>
        <w:t xml:space="preserve"> +91-9867560799(M.)</w:t>
      </w:r>
      <w:r w:rsidRPr="00A3461C">
        <w:rPr>
          <w:rFonts w:ascii="Verdana" w:hAnsi="Verdana"/>
          <w:b/>
          <w:sz w:val="18"/>
          <w:szCs w:val="18"/>
        </w:rPr>
        <w:tab/>
      </w:r>
      <w:r w:rsidRPr="00A3461C">
        <w:rPr>
          <w:rFonts w:ascii="Verdana" w:hAnsi="Verdana"/>
          <w:b/>
          <w:sz w:val="18"/>
          <w:szCs w:val="18"/>
        </w:rPr>
        <w:tab/>
        <w:t>E-Mail:</w:t>
      </w:r>
      <w:r w:rsidRPr="00A3461C">
        <w:rPr>
          <w:rFonts w:ascii="Verdana" w:hAnsi="Verdana"/>
          <w:sz w:val="18"/>
          <w:szCs w:val="18"/>
        </w:rPr>
        <w:t xml:space="preserve"> </w:t>
      </w:r>
      <w:r w:rsidRPr="00A3461C">
        <w:rPr>
          <w:rFonts w:ascii="Verdana" w:hAnsi="Verdana"/>
          <w:sz w:val="18"/>
          <w:szCs w:val="18"/>
          <w:lang w:val="fr-FR"/>
        </w:rPr>
        <w:t>dinesh.tandel@gmail.com</w:t>
      </w:r>
    </w:p>
    <w:p w:rsidR="00FB1A5F" w:rsidRDefault="00FB1A5F">
      <w:pPr>
        <w:jc w:val="center"/>
        <w:rPr>
          <w:rFonts w:ascii="Verdana" w:hAnsi="Verdana"/>
          <w:sz w:val="17"/>
          <w:szCs w:val="17"/>
        </w:rPr>
      </w:pPr>
    </w:p>
    <w:p w:rsidR="00331542" w:rsidRDefault="00A170D1" w:rsidP="00B02907">
      <w:pPr>
        <w:jc w:val="both"/>
        <w:rPr>
          <w:rFonts w:ascii="Verdana" w:hAnsi="Verdana"/>
          <w:sz w:val="18"/>
          <w:szCs w:val="18"/>
        </w:rPr>
      </w:pPr>
      <w:r w:rsidRPr="00A170D1">
        <w:rPr>
          <w:rFonts w:ascii="Verdana" w:hAnsi="Verdana"/>
          <w:sz w:val="18"/>
          <w:szCs w:val="18"/>
        </w:rPr>
        <w:t>To take a challen</w:t>
      </w:r>
      <w:r w:rsidR="00CC5511">
        <w:rPr>
          <w:rFonts w:ascii="Verdana" w:hAnsi="Verdana"/>
          <w:sz w:val="18"/>
          <w:szCs w:val="18"/>
        </w:rPr>
        <w:t xml:space="preserve">ging role </w:t>
      </w:r>
      <w:r w:rsidRPr="00A170D1">
        <w:rPr>
          <w:rFonts w:ascii="Verdana" w:hAnsi="Verdana"/>
          <w:sz w:val="18"/>
          <w:szCs w:val="18"/>
        </w:rPr>
        <w:t>as Business Analyst and give a</w:t>
      </w:r>
      <w:r>
        <w:rPr>
          <w:rFonts w:ascii="Verdana" w:hAnsi="Verdana"/>
          <w:sz w:val="18"/>
          <w:szCs w:val="18"/>
        </w:rPr>
        <w:t>n</w:t>
      </w:r>
      <w:r w:rsidRPr="00A170D1">
        <w:rPr>
          <w:rFonts w:ascii="Verdana" w:hAnsi="Verdana"/>
          <w:sz w:val="18"/>
          <w:szCs w:val="18"/>
        </w:rPr>
        <w:t xml:space="preserve"> efficient and effective solution that would help the organization to achieve the best solution in business which would increase its productivity in market.</w:t>
      </w:r>
    </w:p>
    <w:p w:rsidR="00A170D1" w:rsidRPr="00E67E2C" w:rsidRDefault="00A170D1" w:rsidP="00B02907">
      <w:pPr>
        <w:jc w:val="both"/>
        <w:rPr>
          <w:rFonts w:ascii="Verdana" w:hAnsi="Verdana"/>
          <w:i/>
          <w:sz w:val="18"/>
          <w:szCs w:val="18"/>
          <w:lang w:val="en-US"/>
        </w:rPr>
      </w:pPr>
    </w:p>
    <w:p w:rsidR="00FB1A5F" w:rsidRDefault="00FB1A5F">
      <w:pPr>
        <w:pBdr>
          <w:bottom w:val="double" w:sz="4" w:space="1" w:color="auto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Synopsis</w:t>
      </w:r>
    </w:p>
    <w:p w:rsidR="00FB1A5F" w:rsidRDefault="00FB1A5F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sz w:val="18"/>
          <w:szCs w:val="18"/>
        </w:rPr>
        <w:t>A competent candidate with B.E (Chemical) and MBA in Marketing</w:t>
      </w:r>
      <w:r w:rsidR="00264132" w:rsidRPr="0059267C">
        <w:rPr>
          <w:rFonts w:ascii="Verdana" w:hAnsi="Verdana"/>
          <w:sz w:val="18"/>
          <w:szCs w:val="18"/>
        </w:rPr>
        <w:t xml:space="preserve"> with first class</w:t>
      </w:r>
      <w:r w:rsidR="00B0347F">
        <w:rPr>
          <w:rFonts w:ascii="Verdana" w:hAnsi="Verdana"/>
          <w:sz w:val="18"/>
          <w:szCs w:val="18"/>
        </w:rPr>
        <w:t xml:space="preserve"> from premier institute</w:t>
      </w:r>
      <w:r w:rsidRPr="0059267C">
        <w:rPr>
          <w:rFonts w:ascii="Verdana" w:hAnsi="Verdana"/>
          <w:sz w:val="18"/>
          <w:szCs w:val="18"/>
        </w:rPr>
        <w:t>.</w:t>
      </w:r>
    </w:p>
    <w:p w:rsidR="00FD1079" w:rsidRPr="0059267C" w:rsidRDefault="00FD1079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sz w:val="18"/>
          <w:szCs w:val="18"/>
        </w:rPr>
        <w:t>Presently working with</w:t>
      </w:r>
      <w:r>
        <w:rPr>
          <w:rFonts w:ascii="Verdana" w:hAnsi="Verdana"/>
          <w:sz w:val="18"/>
          <w:szCs w:val="18"/>
        </w:rPr>
        <w:t xml:space="preserve"> CHROME, Centre for Manufacturing Exce</w:t>
      </w:r>
      <w:r w:rsidR="00E03833">
        <w:rPr>
          <w:rFonts w:ascii="Verdana" w:hAnsi="Verdana"/>
          <w:sz w:val="18"/>
          <w:szCs w:val="18"/>
        </w:rPr>
        <w:t>llence, Capgemini India Pvt Ltd since April 2011.</w:t>
      </w:r>
    </w:p>
    <w:p w:rsidR="00F32376" w:rsidRPr="0059267C" w:rsidRDefault="00FD1079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Worked </w:t>
      </w:r>
      <w:r w:rsidR="00F32376" w:rsidRPr="0059267C">
        <w:rPr>
          <w:rFonts w:ascii="Verdana" w:hAnsi="Verdana"/>
          <w:sz w:val="18"/>
          <w:szCs w:val="18"/>
        </w:rPr>
        <w:t xml:space="preserve">with </w:t>
      </w:r>
      <w:r w:rsidR="00CD197A" w:rsidRPr="0059267C">
        <w:rPr>
          <w:rFonts w:ascii="Verdana" w:hAnsi="Verdana"/>
          <w:sz w:val="18"/>
          <w:szCs w:val="18"/>
        </w:rPr>
        <w:t>Corporate</w:t>
      </w:r>
      <w:r w:rsidR="00F32376" w:rsidRPr="0059267C">
        <w:rPr>
          <w:rFonts w:ascii="Verdana" w:hAnsi="Verdana"/>
          <w:sz w:val="18"/>
          <w:szCs w:val="18"/>
        </w:rPr>
        <w:t xml:space="preserve"> IT, Mahindra and Mahindra Ltd, Worli, Mumbai as </w:t>
      </w:r>
      <w:r w:rsidR="00B0347F">
        <w:rPr>
          <w:rFonts w:ascii="Verdana" w:hAnsi="Verdana"/>
          <w:sz w:val="18"/>
          <w:szCs w:val="18"/>
        </w:rPr>
        <w:t xml:space="preserve">BPM </w:t>
      </w:r>
      <w:r w:rsidR="00F32376" w:rsidRPr="00B06177">
        <w:rPr>
          <w:rFonts w:ascii="Verdana" w:hAnsi="Verdana"/>
          <w:b/>
          <w:sz w:val="18"/>
          <w:szCs w:val="18"/>
        </w:rPr>
        <w:t>Project Manager</w:t>
      </w:r>
      <w:r w:rsidR="0014659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from</w:t>
      </w:r>
      <w:r w:rsidR="0014659B">
        <w:rPr>
          <w:rFonts w:ascii="Verdana" w:hAnsi="Verdana"/>
          <w:sz w:val="18"/>
          <w:szCs w:val="18"/>
        </w:rPr>
        <w:t xml:space="preserve"> November</w:t>
      </w:r>
      <w:r w:rsidR="00CD197A">
        <w:rPr>
          <w:rFonts w:ascii="Verdana" w:hAnsi="Verdana"/>
          <w:sz w:val="18"/>
          <w:szCs w:val="18"/>
        </w:rPr>
        <w:t xml:space="preserve"> 2007</w:t>
      </w:r>
      <w:r>
        <w:rPr>
          <w:rFonts w:ascii="Verdana" w:hAnsi="Verdana"/>
          <w:sz w:val="18"/>
          <w:szCs w:val="18"/>
        </w:rPr>
        <w:t xml:space="preserve"> to March 2011.</w:t>
      </w:r>
    </w:p>
    <w:p w:rsidR="00FB1A5F" w:rsidRDefault="00973003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sz w:val="18"/>
          <w:szCs w:val="18"/>
        </w:rPr>
        <w:t>Worked</w:t>
      </w:r>
      <w:r w:rsidR="00FB1A5F" w:rsidRPr="0059267C">
        <w:rPr>
          <w:rFonts w:ascii="Verdana" w:hAnsi="Verdana"/>
          <w:sz w:val="18"/>
          <w:szCs w:val="18"/>
        </w:rPr>
        <w:t xml:space="preserve"> with </w:t>
      </w:r>
      <w:r w:rsidR="00FB1A5F" w:rsidRPr="0059267C">
        <w:rPr>
          <w:rFonts w:ascii="Verdana" w:hAnsi="Verdana"/>
          <w:sz w:val="18"/>
          <w:szCs w:val="18"/>
          <w:lang w:val="en-US"/>
        </w:rPr>
        <w:t>Reliance Communications</w:t>
      </w:r>
      <w:r w:rsidR="00CD197A">
        <w:rPr>
          <w:rFonts w:ascii="Verdana" w:hAnsi="Verdana"/>
          <w:sz w:val="18"/>
          <w:szCs w:val="18"/>
        </w:rPr>
        <w:t xml:space="preserve"> at </w:t>
      </w:r>
      <w:r w:rsidR="002931DE" w:rsidRPr="0059267C">
        <w:rPr>
          <w:rFonts w:ascii="Verdana" w:hAnsi="Verdana"/>
          <w:sz w:val="18"/>
          <w:szCs w:val="18"/>
        </w:rPr>
        <w:t>DAKC,</w:t>
      </w:r>
      <w:r w:rsidR="00FB1A5F" w:rsidRPr="0059267C">
        <w:rPr>
          <w:rFonts w:ascii="Verdana" w:hAnsi="Verdana"/>
          <w:sz w:val="18"/>
          <w:szCs w:val="18"/>
        </w:rPr>
        <w:t xml:space="preserve"> Mumbai as Business Manager</w:t>
      </w:r>
      <w:r w:rsidRPr="0059267C">
        <w:rPr>
          <w:rFonts w:ascii="Verdana" w:hAnsi="Verdana"/>
          <w:sz w:val="18"/>
          <w:szCs w:val="18"/>
        </w:rPr>
        <w:t xml:space="preserve"> from July </w:t>
      </w:r>
      <w:r w:rsidR="00792DFE" w:rsidRPr="0059267C">
        <w:rPr>
          <w:rFonts w:ascii="Verdana" w:hAnsi="Verdana"/>
          <w:sz w:val="18"/>
          <w:szCs w:val="18"/>
        </w:rPr>
        <w:t>20</w:t>
      </w:r>
      <w:r w:rsidRPr="0059267C">
        <w:rPr>
          <w:rFonts w:ascii="Verdana" w:hAnsi="Verdana"/>
          <w:sz w:val="18"/>
          <w:szCs w:val="18"/>
        </w:rPr>
        <w:t>0</w:t>
      </w:r>
      <w:r w:rsidR="00206043" w:rsidRPr="0059267C">
        <w:rPr>
          <w:rFonts w:ascii="Verdana" w:hAnsi="Verdana"/>
          <w:sz w:val="18"/>
          <w:szCs w:val="18"/>
        </w:rPr>
        <w:t>6 to October 2007</w:t>
      </w:r>
      <w:r w:rsidR="00FB1A5F" w:rsidRPr="0059267C">
        <w:rPr>
          <w:rFonts w:ascii="Verdana" w:hAnsi="Verdana"/>
          <w:sz w:val="18"/>
          <w:szCs w:val="18"/>
        </w:rPr>
        <w:t>.</w:t>
      </w:r>
    </w:p>
    <w:p w:rsidR="008F326C" w:rsidRPr="007669C7" w:rsidRDefault="00667A5C" w:rsidP="008F326C">
      <w:pPr>
        <w:numPr>
          <w:ilvl w:val="0"/>
          <w:numId w:val="5"/>
        </w:numPr>
        <w:rPr>
          <w:rFonts w:ascii="Arial" w:hAnsi="Arial" w:cs="Arial"/>
          <w:i/>
          <w:iCs/>
          <w:sz w:val="20"/>
          <w:szCs w:val="20"/>
        </w:rPr>
      </w:pPr>
      <w:r w:rsidRPr="00667A5C">
        <w:rPr>
          <w:rFonts w:ascii="Arial" w:hAnsi="Arial" w:cs="Arial"/>
          <w:bCs/>
          <w:sz w:val="20"/>
          <w:szCs w:val="20"/>
        </w:rPr>
        <w:t>Completed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A5E19">
        <w:rPr>
          <w:rFonts w:ascii="Arial" w:hAnsi="Arial" w:cs="Arial"/>
          <w:b/>
          <w:bCs/>
          <w:sz w:val="20"/>
          <w:szCs w:val="20"/>
        </w:rPr>
        <w:t>Harvard Manage Mentor(HMM)</w:t>
      </w:r>
      <w:r w:rsidR="009A5E19" w:rsidRPr="009A5E19">
        <w:rPr>
          <w:rFonts w:ascii="Arial" w:hAnsi="Arial" w:cs="Arial"/>
          <w:b/>
          <w:bCs/>
          <w:sz w:val="20"/>
          <w:szCs w:val="20"/>
        </w:rPr>
        <w:t xml:space="preserve"> </w:t>
      </w:r>
      <w:r w:rsidR="008F326C" w:rsidRPr="007669C7">
        <w:rPr>
          <w:rFonts w:ascii="Arial" w:hAnsi="Arial" w:cs="Arial"/>
          <w:b/>
          <w:bCs/>
          <w:sz w:val="20"/>
          <w:szCs w:val="20"/>
        </w:rPr>
        <w:t>-</w:t>
      </w:r>
      <w:r w:rsidR="009A5E19">
        <w:rPr>
          <w:rFonts w:ascii="Arial" w:hAnsi="Arial" w:cs="Arial"/>
          <w:b/>
          <w:bCs/>
          <w:sz w:val="20"/>
          <w:szCs w:val="20"/>
        </w:rPr>
        <w:t xml:space="preserve"> </w:t>
      </w:r>
      <w:r w:rsidR="008F326C" w:rsidRPr="007669C7">
        <w:rPr>
          <w:rFonts w:ascii="Arial" w:hAnsi="Arial" w:cs="Arial"/>
          <w:b/>
          <w:bCs/>
          <w:sz w:val="20"/>
          <w:szCs w:val="20"/>
        </w:rPr>
        <w:t xml:space="preserve">Advanced Management Program  - </w:t>
      </w:r>
      <w:r w:rsidR="008F326C" w:rsidRPr="007669C7">
        <w:rPr>
          <w:rFonts w:ascii="Arial" w:hAnsi="Arial" w:cs="Arial"/>
          <w:i/>
          <w:iCs/>
          <w:sz w:val="20"/>
          <w:szCs w:val="20"/>
        </w:rPr>
        <w:t>Harvard</w:t>
      </w:r>
      <w:r w:rsidR="00CD2F4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Business Publishing</w:t>
      </w:r>
      <w:r w:rsidR="008F326C" w:rsidRPr="007669C7">
        <w:rPr>
          <w:rFonts w:ascii="Arial" w:hAnsi="Arial" w:cs="Arial"/>
          <w:i/>
          <w:iCs/>
          <w:sz w:val="20"/>
          <w:szCs w:val="20"/>
        </w:rPr>
        <w:t>, Boston</w:t>
      </w:r>
      <w:r>
        <w:rPr>
          <w:rFonts w:ascii="Arial" w:hAnsi="Arial" w:cs="Arial"/>
          <w:i/>
          <w:iCs/>
          <w:sz w:val="20"/>
          <w:szCs w:val="20"/>
        </w:rPr>
        <w:t xml:space="preserve"> in February 2011.</w:t>
      </w:r>
    </w:p>
    <w:p w:rsidR="009D7258" w:rsidRPr="0059267C" w:rsidRDefault="00EA14C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Passed </w:t>
      </w:r>
      <w:r w:rsidR="009D7258" w:rsidRPr="00EA14CB">
        <w:rPr>
          <w:rFonts w:ascii="Verdana" w:hAnsi="Verdana"/>
          <w:b/>
          <w:sz w:val="18"/>
          <w:szCs w:val="18"/>
        </w:rPr>
        <w:t>PRINCE2</w:t>
      </w:r>
      <w:r w:rsidRPr="00EA14CB">
        <w:rPr>
          <w:rFonts w:ascii="Verdana" w:hAnsi="Verdana"/>
          <w:b/>
          <w:sz w:val="18"/>
          <w:szCs w:val="18"/>
        </w:rPr>
        <w:t xml:space="preserve"> (</w:t>
      </w:r>
      <w:r w:rsidRPr="00EA14CB">
        <w:rPr>
          <w:rFonts w:ascii="Verdana" w:hAnsi="Verdana"/>
          <w:b/>
          <w:sz w:val="18"/>
          <w:szCs w:val="18"/>
          <w:lang w:val="en-US"/>
        </w:rPr>
        <w:t>PRojects IN Controlled Environments)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="009D7258" w:rsidRPr="0059267C">
        <w:rPr>
          <w:rFonts w:ascii="Verdana" w:hAnsi="Verdana"/>
          <w:sz w:val="18"/>
          <w:szCs w:val="18"/>
        </w:rPr>
        <w:t>Certification course</w:t>
      </w:r>
      <w:r>
        <w:rPr>
          <w:rFonts w:ascii="Verdana" w:hAnsi="Verdana"/>
          <w:sz w:val="18"/>
          <w:szCs w:val="18"/>
        </w:rPr>
        <w:t xml:space="preserve"> with distinction marks</w:t>
      </w:r>
      <w:r w:rsidR="00E67E2C">
        <w:rPr>
          <w:rFonts w:ascii="Verdana" w:hAnsi="Verdana"/>
          <w:sz w:val="18"/>
          <w:szCs w:val="18"/>
        </w:rPr>
        <w:t xml:space="preserve">, </w:t>
      </w:r>
      <w:r w:rsidR="00E67E2C" w:rsidRPr="00E67E2C">
        <w:rPr>
          <w:rFonts w:ascii="Verdana" w:hAnsi="Verdana"/>
          <w:sz w:val="18"/>
          <w:szCs w:val="18"/>
        </w:rPr>
        <w:t>APM Group</w:t>
      </w:r>
      <w:r w:rsidR="00E67E2C">
        <w:rPr>
          <w:rFonts w:ascii="Verdana" w:hAnsi="Verdana"/>
          <w:sz w:val="18"/>
          <w:szCs w:val="18"/>
        </w:rPr>
        <w:t>, UK.</w:t>
      </w:r>
    </w:p>
    <w:p w:rsidR="0059267C" w:rsidRPr="0059267C" w:rsidRDefault="00280A21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8F326C">
        <w:rPr>
          <w:rFonts w:ascii="Verdana" w:hAnsi="Verdana"/>
          <w:b/>
          <w:sz w:val="18"/>
          <w:szCs w:val="18"/>
          <w:lang w:val="en-US"/>
        </w:rPr>
        <w:t>ARIS-BPM tool</w:t>
      </w:r>
      <w:r>
        <w:rPr>
          <w:rFonts w:ascii="Verdana" w:hAnsi="Verdana"/>
          <w:sz w:val="18"/>
          <w:szCs w:val="18"/>
          <w:lang w:val="en-US"/>
        </w:rPr>
        <w:t xml:space="preserve"> certified and have undergone </w:t>
      </w:r>
      <w:r w:rsidR="008F326C">
        <w:rPr>
          <w:rFonts w:ascii="Verdana" w:hAnsi="Verdana"/>
          <w:sz w:val="18"/>
          <w:szCs w:val="18"/>
          <w:lang w:val="en-US"/>
        </w:rPr>
        <w:t xml:space="preserve">exclusive </w:t>
      </w:r>
      <w:r w:rsidR="00510D83">
        <w:rPr>
          <w:rFonts w:ascii="Verdana" w:hAnsi="Verdana"/>
          <w:sz w:val="18"/>
          <w:szCs w:val="18"/>
          <w:lang w:val="en-US"/>
        </w:rPr>
        <w:t xml:space="preserve">training from IDS </w:t>
      </w:r>
      <w:r w:rsidR="0059267C" w:rsidRPr="0059267C">
        <w:rPr>
          <w:rFonts w:ascii="Verdana" w:hAnsi="Verdana"/>
          <w:sz w:val="18"/>
          <w:szCs w:val="18"/>
          <w:lang w:val="en-US"/>
        </w:rPr>
        <w:t>Scheer</w:t>
      </w:r>
      <w:r w:rsidR="00510D83">
        <w:rPr>
          <w:rFonts w:ascii="Verdana" w:hAnsi="Verdana"/>
          <w:sz w:val="18"/>
          <w:szCs w:val="18"/>
          <w:lang w:val="en-US"/>
        </w:rPr>
        <w:t>-Software AG, Germany</w:t>
      </w:r>
      <w:r w:rsidR="0059267C" w:rsidRPr="0059267C">
        <w:rPr>
          <w:rFonts w:ascii="Verdana" w:hAnsi="Verdana"/>
          <w:sz w:val="18"/>
          <w:szCs w:val="18"/>
          <w:lang w:val="en-US"/>
        </w:rPr>
        <w:t>.</w:t>
      </w:r>
    </w:p>
    <w:p w:rsidR="0059267C" w:rsidRPr="000B4654" w:rsidRDefault="0059267C" w:rsidP="0059267C">
      <w:pPr>
        <w:numPr>
          <w:ilvl w:val="0"/>
          <w:numId w:val="5"/>
        </w:numPr>
        <w:jc w:val="both"/>
        <w:rPr>
          <w:rFonts w:ascii="Verdana" w:hAnsi="Verdana"/>
          <w:b/>
          <w:sz w:val="18"/>
          <w:szCs w:val="18"/>
        </w:rPr>
      </w:pPr>
      <w:r w:rsidRPr="0059267C">
        <w:rPr>
          <w:rFonts w:ascii="Verdana" w:hAnsi="Verdana"/>
          <w:sz w:val="18"/>
          <w:szCs w:val="18"/>
          <w:lang w:val="en-US"/>
        </w:rPr>
        <w:t>Complete</w:t>
      </w:r>
      <w:r w:rsidR="00280A21">
        <w:rPr>
          <w:rFonts w:ascii="Verdana" w:hAnsi="Verdana"/>
          <w:sz w:val="18"/>
          <w:szCs w:val="18"/>
          <w:lang w:val="en-US"/>
        </w:rPr>
        <w:t xml:space="preserve">d </w:t>
      </w:r>
      <w:r w:rsidRPr="008F326C">
        <w:rPr>
          <w:rFonts w:ascii="Verdana" w:hAnsi="Verdana"/>
          <w:b/>
          <w:sz w:val="18"/>
          <w:szCs w:val="18"/>
          <w:lang w:val="en-US"/>
        </w:rPr>
        <w:t>Successful Business Communication</w:t>
      </w:r>
      <w:r w:rsidRPr="0059267C">
        <w:rPr>
          <w:rFonts w:ascii="Verdana" w:hAnsi="Verdana"/>
          <w:sz w:val="18"/>
          <w:szCs w:val="18"/>
          <w:lang w:val="en-US"/>
        </w:rPr>
        <w:t xml:space="preserve"> training </w:t>
      </w:r>
      <w:r w:rsidR="00331542">
        <w:rPr>
          <w:rFonts w:ascii="Verdana" w:hAnsi="Verdana"/>
          <w:sz w:val="18"/>
          <w:szCs w:val="18"/>
          <w:lang w:val="en-US"/>
        </w:rPr>
        <w:t xml:space="preserve">&amp; certification </w:t>
      </w:r>
      <w:r w:rsidRPr="0059267C">
        <w:rPr>
          <w:rFonts w:ascii="Verdana" w:hAnsi="Verdana"/>
          <w:sz w:val="18"/>
          <w:szCs w:val="18"/>
          <w:lang w:val="en-US"/>
        </w:rPr>
        <w:t xml:space="preserve">from </w:t>
      </w:r>
      <w:r w:rsidRPr="008F326C">
        <w:rPr>
          <w:rFonts w:ascii="Verdana" w:hAnsi="Verdana"/>
          <w:b/>
          <w:sz w:val="18"/>
          <w:szCs w:val="18"/>
          <w:lang w:val="en-US"/>
        </w:rPr>
        <w:t>Dale Carnegie India.</w:t>
      </w:r>
    </w:p>
    <w:p w:rsidR="000B4654" w:rsidRPr="000B4654" w:rsidRDefault="000B4654" w:rsidP="0059267C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0B4654">
        <w:rPr>
          <w:rFonts w:ascii="Verdana" w:hAnsi="Verdana"/>
          <w:sz w:val="18"/>
          <w:szCs w:val="18"/>
          <w:lang w:val="en-US"/>
        </w:rPr>
        <w:t>Awarded</w:t>
      </w:r>
      <w:r>
        <w:rPr>
          <w:rFonts w:ascii="Verdana" w:hAnsi="Verdana"/>
          <w:sz w:val="18"/>
          <w:szCs w:val="18"/>
          <w:lang w:val="en-US"/>
        </w:rPr>
        <w:t xml:space="preserve"> as </w:t>
      </w:r>
      <w:r w:rsidRPr="000B4654">
        <w:rPr>
          <w:rFonts w:ascii="Verdana" w:hAnsi="Verdana"/>
          <w:b/>
          <w:sz w:val="18"/>
          <w:szCs w:val="18"/>
          <w:lang w:val="en-US"/>
        </w:rPr>
        <w:t>CIO NEXT100</w:t>
      </w:r>
      <w:r>
        <w:rPr>
          <w:rFonts w:ascii="Verdana" w:hAnsi="Verdana"/>
          <w:b/>
          <w:sz w:val="18"/>
          <w:szCs w:val="18"/>
          <w:lang w:val="en-US"/>
        </w:rPr>
        <w:t xml:space="preserve"> 2011</w:t>
      </w:r>
      <w:r w:rsidRPr="000B4654">
        <w:rPr>
          <w:rFonts w:ascii="Verdana" w:hAnsi="Verdana"/>
          <w:sz w:val="18"/>
          <w:szCs w:val="18"/>
          <w:lang w:val="en-US"/>
        </w:rPr>
        <w:t xml:space="preserve"> by IT Next</w:t>
      </w:r>
      <w:r>
        <w:rPr>
          <w:rFonts w:ascii="Verdana" w:hAnsi="Verdana"/>
          <w:sz w:val="18"/>
          <w:szCs w:val="18"/>
          <w:lang w:val="en-US"/>
        </w:rPr>
        <w:t xml:space="preserve"> magazine.</w:t>
      </w:r>
    </w:p>
    <w:p w:rsidR="00FB399F" w:rsidRDefault="00FB399F" w:rsidP="00FB399F">
      <w:pPr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p w:rsidR="00FB399F" w:rsidRPr="00CD7F1C" w:rsidRDefault="00FB399F" w:rsidP="00FB399F">
      <w:pPr>
        <w:ind w:right="-67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D7F1C">
        <w:rPr>
          <w:rFonts w:ascii="Arial" w:hAnsi="Arial" w:cs="Arial"/>
          <w:b/>
          <w:i/>
          <w:sz w:val="20"/>
          <w:szCs w:val="20"/>
          <w:u w:val="single"/>
        </w:rPr>
        <w:t>Core Business/Technology competencies include:</w:t>
      </w:r>
    </w:p>
    <w:p w:rsidR="00FB399F" w:rsidRDefault="00FB399F" w:rsidP="00FB399F">
      <w:pPr>
        <w:ind w:right="-674"/>
        <w:jc w:val="both"/>
        <w:rPr>
          <w:rFonts w:ascii="Arial" w:hAnsi="Arial" w:cs="Arial"/>
          <w:sz w:val="20"/>
          <w:szCs w:val="20"/>
        </w:rPr>
      </w:pPr>
    </w:p>
    <w:p w:rsidR="00FB399F" w:rsidRPr="00CD7F1C" w:rsidRDefault="00A72224" w:rsidP="00FB399F">
      <w:pPr>
        <w:spacing w:line="360" w:lineRule="auto"/>
        <w:rPr>
          <w:rFonts w:ascii="Arial" w:hAnsi="Arial" w:cs="Arial"/>
          <w:sz w:val="20"/>
          <w:szCs w:val="20"/>
        </w:rPr>
      </w:pPr>
      <w:r w:rsidRPr="00CD7F1C">
        <w:rPr>
          <w:rFonts w:ascii="Arial" w:hAnsi="Arial" w:cs="Arial"/>
          <w:sz w:val="20"/>
          <w:szCs w:val="20"/>
        </w:rPr>
        <w:t>Project Mgt - PRINCE2</w:t>
      </w:r>
      <w:r w:rsidR="00FB399F" w:rsidRPr="00CD7F1C">
        <w:rPr>
          <w:rFonts w:ascii="Arial" w:hAnsi="Arial" w:cs="Arial"/>
          <w:sz w:val="20"/>
          <w:szCs w:val="20"/>
        </w:rPr>
        <w:tab/>
      </w:r>
      <w:r w:rsidR="00FB399F" w:rsidRPr="00CD7F1C">
        <w:rPr>
          <w:rFonts w:ascii="Arial" w:hAnsi="Arial" w:cs="Arial"/>
          <w:sz w:val="20"/>
          <w:szCs w:val="20"/>
        </w:rPr>
        <w:tab/>
        <w:t>IT/Strategy &amp; Planning</w:t>
      </w:r>
      <w:r w:rsidR="00FB399F" w:rsidRPr="00CD7F1C">
        <w:rPr>
          <w:rFonts w:ascii="Arial" w:hAnsi="Arial" w:cs="Arial"/>
          <w:sz w:val="20"/>
          <w:szCs w:val="20"/>
        </w:rPr>
        <w:tab/>
      </w:r>
      <w:r w:rsidR="00FB399F" w:rsidRPr="00CD7F1C">
        <w:rPr>
          <w:rFonts w:ascii="Arial" w:hAnsi="Arial" w:cs="Arial"/>
          <w:sz w:val="20"/>
          <w:szCs w:val="20"/>
        </w:rPr>
        <w:tab/>
      </w:r>
      <w:r w:rsidR="00FB399F" w:rsidRPr="00CD7F1C">
        <w:rPr>
          <w:rFonts w:ascii="Arial" w:hAnsi="Arial" w:cs="Arial"/>
          <w:sz w:val="20"/>
          <w:szCs w:val="20"/>
        </w:rPr>
        <w:tab/>
        <w:t xml:space="preserve">Internal/External Marketing      </w:t>
      </w:r>
    </w:p>
    <w:p w:rsidR="00FB399F" w:rsidRPr="00CD7F1C" w:rsidRDefault="003F1B15" w:rsidP="00FB399F">
      <w:pPr>
        <w:tabs>
          <w:tab w:val="left" w:pos="2908"/>
          <w:tab w:val="left" w:pos="6208"/>
        </w:tabs>
        <w:spacing w:line="360" w:lineRule="auto"/>
        <w:ind w:right="-674"/>
        <w:rPr>
          <w:rFonts w:ascii="Arial" w:hAnsi="Arial" w:cs="Arial"/>
          <w:sz w:val="20"/>
          <w:szCs w:val="20"/>
        </w:rPr>
      </w:pPr>
      <w:r w:rsidRPr="009D43B2">
        <w:rPr>
          <w:rFonts w:ascii="Arial" w:hAnsi="Arial" w:cs="Arial"/>
          <w:b/>
          <w:sz w:val="20"/>
          <w:szCs w:val="20"/>
        </w:rPr>
        <w:t>ARIS – BPM Tool</w:t>
      </w:r>
      <w:r w:rsidR="00F025E8" w:rsidRPr="00CD7F1C">
        <w:rPr>
          <w:rFonts w:ascii="Arial" w:hAnsi="Arial" w:cs="Arial"/>
          <w:sz w:val="20"/>
          <w:szCs w:val="20"/>
        </w:rPr>
        <w:tab/>
        <w:t>Business A</w:t>
      </w:r>
      <w:r w:rsidR="00FB399F" w:rsidRPr="00CD7F1C">
        <w:rPr>
          <w:rFonts w:ascii="Arial" w:hAnsi="Arial" w:cs="Arial"/>
          <w:sz w:val="20"/>
          <w:szCs w:val="20"/>
        </w:rPr>
        <w:t>nalysis</w:t>
      </w:r>
      <w:r w:rsidR="00FB399F" w:rsidRPr="00CD7F1C">
        <w:rPr>
          <w:rFonts w:ascii="Arial" w:hAnsi="Arial" w:cs="Arial"/>
          <w:sz w:val="20"/>
          <w:szCs w:val="20"/>
        </w:rPr>
        <w:tab/>
      </w:r>
      <w:r w:rsidR="00FB399F" w:rsidRPr="00CD7F1C">
        <w:rPr>
          <w:rFonts w:ascii="Arial" w:hAnsi="Arial" w:cs="Arial"/>
          <w:sz w:val="20"/>
          <w:szCs w:val="20"/>
        </w:rPr>
        <w:tab/>
        <w:t>Vendor Evaluation &amp; Negotiation</w:t>
      </w:r>
    </w:p>
    <w:p w:rsidR="003F1B15" w:rsidRPr="00CD7F1C" w:rsidRDefault="00FB399F" w:rsidP="003F1B15">
      <w:pPr>
        <w:tabs>
          <w:tab w:val="left" w:pos="2908"/>
          <w:tab w:val="left" w:pos="6208"/>
        </w:tabs>
        <w:spacing w:line="360" w:lineRule="auto"/>
        <w:ind w:right="-674"/>
        <w:rPr>
          <w:rFonts w:ascii="Arial" w:hAnsi="Arial" w:cs="Arial"/>
          <w:sz w:val="20"/>
          <w:szCs w:val="20"/>
        </w:rPr>
      </w:pPr>
      <w:r w:rsidRPr="00CD7F1C">
        <w:rPr>
          <w:rFonts w:ascii="Arial" w:hAnsi="Arial" w:cs="Arial"/>
          <w:sz w:val="20"/>
          <w:szCs w:val="20"/>
        </w:rPr>
        <w:t>Technology Evaluation</w:t>
      </w:r>
      <w:r w:rsidRPr="00CD7F1C">
        <w:rPr>
          <w:rFonts w:ascii="Arial" w:hAnsi="Arial" w:cs="Arial"/>
          <w:sz w:val="20"/>
          <w:szCs w:val="20"/>
        </w:rPr>
        <w:tab/>
        <w:t>SAP-MDM</w:t>
      </w:r>
      <w:r w:rsidR="002D2204" w:rsidRPr="00CD7F1C">
        <w:rPr>
          <w:rFonts w:ascii="Arial" w:hAnsi="Arial" w:cs="Arial"/>
          <w:sz w:val="20"/>
          <w:szCs w:val="20"/>
        </w:rPr>
        <w:tab/>
      </w:r>
      <w:r w:rsidR="002D2204" w:rsidRPr="00CD7F1C">
        <w:rPr>
          <w:rFonts w:ascii="Arial" w:hAnsi="Arial" w:cs="Arial"/>
          <w:sz w:val="20"/>
          <w:szCs w:val="20"/>
        </w:rPr>
        <w:tab/>
      </w:r>
      <w:r w:rsidR="003F1B15" w:rsidRPr="00CD7F1C">
        <w:rPr>
          <w:rFonts w:ascii="Arial" w:hAnsi="Arial" w:cs="Arial"/>
          <w:sz w:val="20"/>
          <w:szCs w:val="20"/>
        </w:rPr>
        <w:t>Team Management</w:t>
      </w:r>
    </w:p>
    <w:p w:rsidR="00E67E2C" w:rsidRDefault="00E67E2C" w:rsidP="00FB399F">
      <w:pPr>
        <w:tabs>
          <w:tab w:val="left" w:pos="2908"/>
          <w:tab w:val="left" w:pos="6208"/>
        </w:tabs>
        <w:spacing w:line="360" w:lineRule="auto"/>
        <w:ind w:right="-674"/>
        <w:rPr>
          <w:rFonts w:ascii="Arial" w:hAnsi="Arial" w:cs="Arial"/>
          <w:sz w:val="20"/>
          <w:szCs w:val="20"/>
        </w:rPr>
      </w:pPr>
      <w:r w:rsidRPr="00CD7F1C">
        <w:rPr>
          <w:rFonts w:ascii="Arial" w:hAnsi="Arial" w:cs="Arial"/>
          <w:sz w:val="20"/>
          <w:szCs w:val="20"/>
        </w:rPr>
        <w:t>Excellent Analytical and Communication Skills</w:t>
      </w:r>
      <w:r w:rsidR="00351BF7" w:rsidRPr="00CD7F1C">
        <w:rPr>
          <w:rFonts w:ascii="Arial" w:hAnsi="Arial" w:cs="Arial"/>
          <w:sz w:val="20"/>
          <w:szCs w:val="20"/>
        </w:rPr>
        <w:tab/>
      </w:r>
      <w:r w:rsidR="00351BF7" w:rsidRPr="00CD7F1C">
        <w:rPr>
          <w:rFonts w:ascii="Arial" w:hAnsi="Arial" w:cs="Arial"/>
          <w:sz w:val="20"/>
          <w:szCs w:val="20"/>
        </w:rPr>
        <w:tab/>
        <w:t>Resource Optimization</w:t>
      </w:r>
    </w:p>
    <w:p w:rsidR="00FB1A5F" w:rsidRDefault="00FB1A5F">
      <w:pPr>
        <w:jc w:val="both"/>
        <w:rPr>
          <w:rFonts w:ascii="Verdana" w:hAnsi="Verdana"/>
          <w:sz w:val="17"/>
          <w:szCs w:val="17"/>
        </w:rPr>
      </w:pPr>
    </w:p>
    <w:p w:rsidR="00206043" w:rsidRDefault="00FB1A5F" w:rsidP="00206043">
      <w:pPr>
        <w:pBdr>
          <w:bottom w:val="double" w:sz="4" w:space="1" w:color="auto"/>
        </w:pBdr>
        <w:tabs>
          <w:tab w:val="left" w:pos="402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Professional Experience</w:t>
      </w:r>
      <w:r w:rsidR="0006491B">
        <w:rPr>
          <w:rFonts w:ascii="Verdana" w:hAnsi="Verdana"/>
          <w:b/>
          <w:sz w:val="20"/>
          <w:szCs w:val="20"/>
        </w:rPr>
        <w:t xml:space="preserve"> (</w:t>
      </w:r>
      <w:r w:rsidR="006F732F">
        <w:rPr>
          <w:rFonts w:ascii="Verdana" w:hAnsi="Verdana"/>
          <w:b/>
          <w:sz w:val="20"/>
          <w:szCs w:val="20"/>
        </w:rPr>
        <w:t>6</w:t>
      </w:r>
      <w:r w:rsidR="00CD2F4C">
        <w:rPr>
          <w:rFonts w:ascii="Verdana" w:hAnsi="Verdana"/>
          <w:b/>
          <w:sz w:val="20"/>
          <w:szCs w:val="20"/>
        </w:rPr>
        <w:t xml:space="preserve"> Years+)</w:t>
      </w:r>
    </w:p>
    <w:p w:rsidR="000538E6" w:rsidRPr="0059267C" w:rsidRDefault="000538E6" w:rsidP="000538E6">
      <w:pPr>
        <w:shd w:val="clear" w:color="auto" w:fill="E0E0E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Capgemini India Pvt</w:t>
      </w:r>
      <w:r w:rsidRPr="0059267C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Ltd, Mumbai    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(April ’11</w:t>
      </w:r>
      <w:r w:rsidRPr="0059267C">
        <w:rPr>
          <w:rFonts w:ascii="Verdana" w:hAnsi="Verdana"/>
          <w:b/>
          <w:sz w:val="18"/>
          <w:szCs w:val="18"/>
        </w:rPr>
        <w:t>- Till Date)</w:t>
      </w:r>
    </w:p>
    <w:p w:rsidR="000538E6" w:rsidRPr="0059267C" w:rsidRDefault="000538E6" w:rsidP="000538E6">
      <w:pPr>
        <w:jc w:val="both"/>
        <w:rPr>
          <w:rFonts w:ascii="Verdana" w:hAnsi="Verdana"/>
          <w:b/>
          <w:i/>
          <w:sz w:val="18"/>
          <w:szCs w:val="18"/>
        </w:rPr>
      </w:pPr>
    </w:p>
    <w:p w:rsidR="000538E6" w:rsidRPr="0059267C" w:rsidRDefault="000538E6" w:rsidP="000538E6">
      <w:p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b/>
          <w:i/>
          <w:sz w:val="18"/>
          <w:szCs w:val="18"/>
        </w:rPr>
        <w:t xml:space="preserve">As </w:t>
      </w:r>
      <w:r w:rsidR="00CA0BBD">
        <w:rPr>
          <w:rFonts w:ascii="Verdana" w:hAnsi="Verdana"/>
          <w:b/>
          <w:i/>
          <w:sz w:val="18"/>
          <w:szCs w:val="18"/>
        </w:rPr>
        <w:t>Senior Consultant</w:t>
      </w:r>
      <w:r w:rsidRPr="0059267C">
        <w:rPr>
          <w:rFonts w:ascii="Verdana" w:hAnsi="Verdana"/>
          <w:b/>
          <w:i/>
          <w:sz w:val="18"/>
          <w:szCs w:val="18"/>
        </w:rPr>
        <w:t xml:space="preserve"> –</w:t>
      </w:r>
      <w:r w:rsidR="00CA0BBD" w:rsidRPr="00CA0BBD">
        <w:rPr>
          <w:rFonts w:ascii="Verdana" w:hAnsi="Verdana"/>
          <w:sz w:val="18"/>
          <w:szCs w:val="18"/>
        </w:rPr>
        <w:t xml:space="preserve"> </w:t>
      </w:r>
      <w:r w:rsidR="00CA0BBD" w:rsidRPr="00CA0BBD">
        <w:rPr>
          <w:rFonts w:ascii="Verdana" w:hAnsi="Verdana"/>
          <w:b/>
          <w:i/>
          <w:sz w:val="18"/>
          <w:szCs w:val="18"/>
        </w:rPr>
        <w:t>CHROME, Centre for Manufacturing Excellence</w:t>
      </w:r>
      <w:r w:rsidRPr="00CA0BBD">
        <w:rPr>
          <w:rFonts w:ascii="Verdana" w:hAnsi="Verdana"/>
          <w:b/>
          <w:i/>
          <w:sz w:val="18"/>
          <w:szCs w:val="18"/>
        </w:rPr>
        <w:t>,</w:t>
      </w:r>
      <w:r w:rsidRPr="0059267C">
        <w:rPr>
          <w:rFonts w:ascii="Verdana" w:hAnsi="Verdana"/>
          <w:b/>
          <w:i/>
          <w:sz w:val="18"/>
          <w:szCs w:val="18"/>
        </w:rPr>
        <w:t xml:space="preserve"> Mumbai</w:t>
      </w:r>
    </w:p>
    <w:p w:rsidR="000538E6" w:rsidRPr="005D2AED" w:rsidRDefault="000538E6" w:rsidP="000538E6">
      <w:pPr>
        <w:jc w:val="both"/>
        <w:rPr>
          <w:rFonts w:ascii="Verdana" w:hAnsi="Verdana"/>
          <w:i/>
          <w:sz w:val="18"/>
          <w:szCs w:val="18"/>
        </w:rPr>
      </w:pPr>
      <w:r w:rsidRPr="005D2AED">
        <w:rPr>
          <w:rFonts w:ascii="Verdana" w:hAnsi="Verdana"/>
          <w:i/>
          <w:sz w:val="18"/>
          <w:szCs w:val="18"/>
        </w:rPr>
        <w:t>Key Highlights:</w:t>
      </w:r>
    </w:p>
    <w:p w:rsidR="003C7282" w:rsidRDefault="000538E6" w:rsidP="003C7282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06491B">
        <w:rPr>
          <w:rFonts w:ascii="Verdana" w:hAnsi="Verdana"/>
          <w:sz w:val="18"/>
          <w:szCs w:val="18"/>
        </w:rPr>
        <w:t>Responsible for</w:t>
      </w:r>
      <w:r w:rsidRPr="0006491B">
        <w:rPr>
          <w:rFonts w:ascii="Verdana" w:hAnsi="Verdana"/>
          <w:sz w:val="18"/>
          <w:szCs w:val="18"/>
          <w:lang w:val="en-US"/>
        </w:rPr>
        <w:t xml:space="preserve"> </w:t>
      </w:r>
      <w:r w:rsidR="003C7282" w:rsidRPr="0006491B">
        <w:rPr>
          <w:rFonts w:ascii="Verdana" w:hAnsi="Verdana"/>
          <w:sz w:val="18"/>
          <w:szCs w:val="18"/>
          <w:lang w:val="en-US"/>
        </w:rPr>
        <w:t>Global Process Modeling for Auto Supplier, Auto OEM, Auto Dealer, High tech manufacturing and Discrete Manufacturing Industries.</w:t>
      </w:r>
    </w:p>
    <w:p w:rsidR="003C7282" w:rsidRPr="0006491B" w:rsidRDefault="003C7282" w:rsidP="003C7282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06491B">
        <w:rPr>
          <w:rFonts w:ascii="Verdana" w:hAnsi="Verdana"/>
          <w:sz w:val="18"/>
          <w:szCs w:val="18"/>
        </w:rPr>
        <w:t>Support sales team by providing business process models/templates for manufacturing industries</w:t>
      </w:r>
    </w:p>
    <w:p w:rsidR="0006491B" w:rsidRPr="0006491B" w:rsidRDefault="0006491B" w:rsidP="0006491B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Conduct </w:t>
      </w:r>
      <w:r w:rsidRPr="0006491B">
        <w:rPr>
          <w:rFonts w:ascii="Verdana" w:hAnsi="Verdana"/>
          <w:sz w:val="18"/>
          <w:szCs w:val="18"/>
        </w:rPr>
        <w:t>ARIS Process modelling trai</w:t>
      </w:r>
      <w:r>
        <w:rPr>
          <w:rFonts w:ascii="Verdana" w:hAnsi="Verdana"/>
          <w:sz w:val="18"/>
          <w:szCs w:val="18"/>
        </w:rPr>
        <w:t>ning to internal Capgemini team.</w:t>
      </w:r>
    </w:p>
    <w:p w:rsidR="000538E6" w:rsidRPr="00EF6C14" w:rsidRDefault="000538E6" w:rsidP="000538E6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/>
          <w:sz w:val="18"/>
          <w:szCs w:val="18"/>
          <w:lang w:val="en-US"/>
        </w:rPr>
        <w:t>Manage the complete administration of BPM tool – ARIS.</w:t>
      </w:r>
    </w:p>
    <w:p w:rsidR="000538E6" w:rsidRPr="00EF6C14" w:rsidRDefault="000538E6" w:rsidP="000538E6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/>
          <w:sz w:val="18"/>
          <w:szCs w:val="18"/>
          <w:lang w:val="en-US"/>
        </w:rPr>
        <w:t>Process modeling and conducting simulation exercises for process improvement.</w:t>
      </w:r>
    </w:p>
    <w:p w:rsidR="000538E6" w:rsidRPr="00163DD9" w:rsidRDefault="000538E6" w:rsidP="000538E6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 w:cs="Verdana"/>
          <w:sz w:val="18"/>
          <w:szCs w:val="18"/>
          <w:lang w:val="en-US"/>
        </w:rPr>
        <w:t>Training of business people for ARIS Modeling</w:t>
      </w:r>
    </w:p>
    <w:p w:rsidR="000538E6" w:rsidRDefault="000538E6" w:rsidP="000538E6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163DD9">
        <w:rPr>
          <w:rFonts w:ascii="Verdana" w:hAnsi="Verdana"/>
          <w:sz w:val="18"/>
          <w:szCs w:val="18"/>
          <w:lang w:val="en-US"/>
        </w:rPr>
        <w:t xml:space="preserve">Analyze, develop and implement new business architecture. </w:t>
      </w:r>
    </w:p>
    <w:p w:rsidR="0006491B" w:rsidRDefault="0006491B" w:rsidP="000538E6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Conduct webinar on “Business Process Modeling” for global manufacturing team of Capgemini. </w:t>
      </w:r>
    </w:p>
    <w:p w:rsidR="0006491B" w:rsidRPr="0006491B" w:rsidRDefault="0006491B" w:rsidP="0006491B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06491B">
        <w:rPr>
          <w:rFonts w:ascii="Verdana" w:hAnsi="Verdana"/>
          <w:sz w:val="18"/>
          <w:szCs w:val="18"/>
        </w:rPr>
        <w:t>Understanding customer requirements for GPM and providing appropriate and timely solutions</w:t>
      </w:r>
      <w:r>
        <w:rPr>
          <w:rFonts w:ascii="Verdana" w:hAnsi="Verdana"/>
          <w:sz w:val="18"/>
          <w:szCs w:val="18"/>
        </w:rPr>
        <w:t>.</w:t>
      </w:r>
      <w:r w:rsidRPr="0006491B">
        <w:rPr>
          <w:rFonts w:ascii="Verdana" w:hAnsi="Verdana"/>
          <w:sz w:val="18"/>
          <w:szCs w:val="18"/>
        </w:rPr>
        <w:t xml:space="preserve"> </w:t>
      </w:r>
    </w:p>
    <w:p w:rsidR="000538E6" w:rsidRDefault="000538E6" w:rsidP="000538E6">
      <w:pPr>
        <w:jc w:val="both"/>
        <w:rPr>
          <w:rFonts w:ascii="Verdana" w:hAnsi="Verdana"/>
          <w:b/>
          <w:i/>
          <w:sz w:val="19"/>
          <w:szCs w:val="17"/>
          <w:u w:val="single"/>
        </w:rPr>
      </w:pPr>
    </w:p>
    <w:p w:rsidR="000538E6" w:rsidRPr="00B247FB" w:rsidRDefault="000538E6" w:rsidP="000538E6">
      <w:pPr>
        <w:jc w:val="both"/>
        <w:rPr>
          <w:rFonts w:ascii="Verdana" w:hAnsi="Verdana"/>
          <w:b/>
          <w:i/>
          <w:sz w:val="17"/>
          <w:szCs w:val="17"/>
          <w:u w:val="single"/>
        </w:rPr>
      </w:pPr>
      <w:r w:rsidRPr="00B247FB">
        <w:rPr>
          <w:rFonts w:ascii="Verdana" w:hAnsi="Verdana"/>
          <w:b/>
          <w:i/>
          <w:sz w:val="19"/>
          <w:szCs w:val="17"/>
          <w:u w:val="single"/>
        </w:rPr>
        <w:t>Achievements</w:t>
      </w:r>
    </w:p>
    <w:p w:rsidR="0006491B" w:rsidRDefault="0006491B" w:rsidP="000538E6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Conducted </w:t>
      </w:r>
      <w:r w:rsidRPr="0006491B">
        <w:rPr>
          <w:rFonts w:ascii="Verdana" w:hAnsi="Verdana"/>
          <w:sz w:val="18"/>
          <w:szCs w:val="18"/>
        </w:rPr>
        <w:t>ARIS Process modelling trai</w:t>
      </w:r>
      <w:r>
        <w:rPr>
          <w:rFonts w:ascii="Verdana" w:hAnsi="Verdana"/>
          <w:sz w:val="18"/>
          <w:szCs w:val="18"/>
        </w:rPr>
        <w:t>ning to internal Capgemini team.</w:t>
      </w:r>
    </w:p>
    <w:p w:rsidR="0006491B" w:rsidRDefault="00DE6DDC" w:rsidP="000538E6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Developed template for End to End Process Models of Auto Supplier Industries.</w:t>
      </w:r>
    </w:p>
    <w:p w:rsidR="00DE6DDC" w:rsidRDefault="00DE6DDC" w:rsidP="000538E6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Conducted Webinar on “Process Modeling using ARIS” for global manufacturing team of Capgemini.</w:t>
      </w:r>
    </w:p>
    <w:p w:rsidR="002C702D" w:rsidRDefault="002C702D" w:rsidP="002C702D">
      <w:pPr>
        <w:jc w:val="both"/>
        <w:rPr>
          <w:rFonts w:ascii="Verdana" w:hAnsi="Verdana"/>
          <w:sz w:val="18"/>
          <w:szCs w:val="18"/>
        </w:rPr>
      </w:pPr>
    </w:p>
    <w:p w:rsidR="002C702D" w:rsidRPr="009135BD" w:rsidRDefault="002C702D" w:rsidP="002C702D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9135BD">
        <w:rPr>
          <w:rFonts w:ascii="Verdana" w:hAnsi="Verdana"/>
          <w:b/>
          <w:sz w:val="18"/>
          <w:szCs w:val="18"/>
          <w:u w:val="single"/>
        </w:rPr>
        <w:t>Projects Undertaken:</w:t>
      </w:r>
    </w:p>
    <w:p w:rsidR="002C702D" w:rsidRDefault="002C702D" w:rsidP="002C702D">
      <w:pPr>
        <w:jc w:val="both"/>
        <w:rPr>
          <w:rFonts w:ascii="Verdana" w:hAnsi="Verdana"/>
          <w:sz w:val="18"/>
          <w:szCs w:val="18"/>
        </w:rPr>
      </w:pPr>
    </w:p>
    <w:p w:rsidR="002C702D" w:rsidRPr="005B719A" w:rsidRDefault="002C702D" w:rsidP="002C702D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5B719A">
        <w:rPr>
          <w:rFonts w:ascii="Verdana" w:hAnsi="Verdana"/>
          <w:b/>
          <w:sz w:val="18"/>
          <w:szCs w:val="18"/>
          <w:u w:val="single"/>
        </w:rPr>
        <w:t>American Greetings</w:t>
      </w:r>
    </w:p>
    <w:p w:rsidR="002C702D" w:rsidRDefault="002C702D" w:rsidP="002C702D">
      <w:pPr>
        <w:jc w:val="both"/>
        <w:rPr>
          <w:rFonts w:ascii="Verdana" w:hAnsi="Verdana"/>
          <w:sz w:val="18"/>
          <w:szCs w:val="18"/>
        </w:rPr>
      </w:pPr>
    </w:p>
    <w:p w:rsidR="00C40624" w:rsidRDefault="009135BD" w:rsidP="000A6A7D">
      <w:pPr>
        <w:numPr>
          <w:ilvl w:val="0"/>
          <w:numId w:val="18"/>
        </w:numPr>
        <w:jc w:val="both"/>
        <w:rPr>
          <w:rFonts w:ascii="Verdana" w:hAnsi="Verdana"/>
          <w:sz w:val="18"/>
          <w:szCs w:val="18"/>
          <w:lang w:val="en-US"/>
        </w:rPr>
      </w:pPr>
      <w:r w:rsidRPr="00C40624">
        <w:rPr>
          <w:rFonts w:ascii="Verdana" w:hAnsi="Verdana"/>
          <w:sz w:val="18"/>
          <w:szCs w:val="18"/>
          <w:lang w:val="en-US"/>
        </w:rPr>
        <w:t xml:space="preserve">Detailed ARIS Process Modeling Guide sheet is prepared. </w:t>
      </w:r>
    </w:p>
    <w:p w:rsidR="009135BD" w:rsidRPr="00C40624" w:rsidRDefault="009135BD" w:rsidP="000A6A7D">
      <w:pPr>
        <w:numPr>
          <w:ilvl w:val="0"/>
          <w:numId w:val="18"/>
        </w:numPr>
        <w:jc w:val="both"/>
        <w:rPr>
          <w:rFonts w:ascii="Verdana" w:hAnsi="Verdana"/>
          <w:sz w:val="18"/>
          <w:szCs w:val="18"/>
          <w:lang w:val="en-US"/>
        </w:rPr>
      </w:pPr>
      <w:r w:rsidRPr="00C40624">
        <w:rPr>
          <w:rFonts w:ascii="Verdana" w:hAnsi="Verdana"/>
          <w:sz w:val="18"/>
          <w:szCs w:val="18"/>
          <w:lang w:val="en-US"/>
        </w:rPr>
        <w:t>In-depth ARIS training(with live demo) and discussion on strategy that should be followed for process modeling @AG  in ARIS/Solman</w:t>
      </w:r>
    </w:p>
    <w:p w:rsidR="009135BD" w:rsidRPr="009135BD" w:rsidRDefault="009135BD" w:rsidP="000A6A7D">
      <w:pPr>
        <w:numPr>
          <w:ilvl w:val="0"/>
          <w:numId w:val="18"/>
        </w:numPr>
        <w:jc w:val="both"/>
        <w:rPr>
          <w:rFonts w:ascii="Verdana" w:hAnsi="Verdana"/>
          <w:sz w:val="18"/>
          <w:szCs w:val="18"/>
          <w:lang w:val="en-US"/>
        </w:rPr>
      </w:pPr>
      <w:r w:rsidRPr="009135BD">
        <w:rPr>
          <w:rFonts w:ascii="Verdana" w:hAnsi="Verdana"/>
          <w:sz w:val="18"/>
          <w:szCs w:val="18"/>
          <w:lang w:val="en-US"/>
        </w:rPr>
        <w:lastRenderedPageBreak/>
        <w:t xml:space="preserve">Questions &amp; Answers session conducted with client to understand the ARIS capabilities and applicabilities @AG. </w:t>
      </w:r>
    </w:p>
    <w:p w:rsidR="009135BD" w:rsidRPr="009135BD" w:rsidRDefault="009135BD" w:rsidP="000A6A7D">
      <w:pPr>
        <w:numPr>
          <w:ilvl w:val="0"/>
          <w:numId w:val="18"/>
        </w:numPr>
        <w:jc w:val="both"/>
        <w:rPr>
          <w:rFonts w:ascii="Verdana" w:hAnsi="Verdana"/>
          <w:sz w:val="18"/>
          <w:szCs w:val="18"/>
          <w:lang w:val="en-US"/>
        </w:rPr>
      </w:pPr>
      <w:r w:rsidRPr="009135BD">
        <w:rPr>
          <w:rFonts w:ascii="Verdana" w:hAnsi="Verdana"/>
          <w:sz w:val="18"/>
          <w:szCs w:val="18"/>
          <w:lang w:val="en-US"/>
        </w:rPr>
        <w:t xml:space="preserve">Documentation </w:t>
      </w:r>
      <w:r w:rsidR="003705F9">
        <w:rPr>
          <w:rFonts w:ascii="Verdana" w:hAnsi="Verdana"/>
          <w:sz w:val="18"/>
          <w:szCs w:val="18"/>
          <w:lang w:val="en-US"/>
        </w:rPr>
        <w:t>prepared for smooth transition and training:</w:t>
      </w:r>
    </w:p>
    <w:p w:rsidR="009135BD" w:rsidRPr="009135BD" w:rsidRDefault="009135BD" w:rsidP="000A6A7D">
      <w:pPr>
        <w:numPr>
          <w:ilvl w:val="1"/>
          <w:numId w:val="18"/>
        </w:numPr>
        <w:jc w:val="both"/>
        <w:rPr>
          <w:rFonts w:ascii="Verdana" w:hAnsi="Verdana"/>
          <w:sz w:val="18"/>
          <w:szCs w:val="18"/>
          <w:lang w:val="en-US"/>
        </w:rPr>
      </w:pPr>
      <w:r w:rsidRPr="009135BD">
        <w:rPr>
          <w:rFonts w:ascii="Verdana" w:hAnsi="Verdana"/>
          <w:sz w:val="18"/>
          <w:szCs w:val="18"/>
          <w:lang w:val="en-US"/>
        </w:rPr>
        <w:t xml:space="preserve">Pre requisites for ARIS-Solman Integration </w:t>
      </w:r>
    </w:p>
    <w:p w:rsidR="009135BD" w:rsidRPr="009135BD" w:rsidRDefault="009135BD" w:rsidP="000A6A7D">
      <w:pPr>
        <w:numPr>
          <w:ilvl w:val="1"/>
          <w:numId w:val="18"/>
        </w:numPr>
        <w:jc w:val="both"/>
        <w:rPr>
          <w:rFonts w:ascii="Verdana" w:hAnsi="Verdana"/>
          <w:sz w:val="18"/>
          <w:szCs w:val="18"/>
          <w:lang w:val="en-US"/>
        </w:rPr>
      </w:pPr>
      <w:r w:rsidRPr="009135BD">
        <w:rPr>
          <w:rFonts w:ascii="Verdana" w:hAnsi="Verdana"/>
          <w:sz w:val="18"/>
          <w:szCs w:val="18"/>
          <w:lang w:val="en-US"/>
        </w:rPr>
        <w:t xml:space="preserve">Standard Operating Procedures (SOPs) for ARIS Installation on client </w:t>
      </w:r>
    </w:p>
    <w:p w:rsidR="009135BD" w:rsidRPr="009135BD" w:rsidRDefault="009135BD" w:rsidP="000A6A7D">
      <w:pPr>
        <w:numPr>
          <w:ilvl w:val="1"/>
          <w:numId w:val="18"/>
        </w:numPr>
        <w:jc w:val="both"/>
        <w:rPr>
          <w:rFonts w:ascii="Verdana" w:hAnsi="Verdana"/>
          <w:sz w:val="18"/>
          <w:szCs w:val="18"/>
          <w:lang w:val="en-US"/>
        </w:rPr>
      </w:pPr>
      <w:r w:rsidRPr="009135BD">
        <w:rPr>
          <w:rFonts w:ascii="Verdana" w:hAnsi="Verdana"/>
          <w:sz w:val="18"/>
          <w:szCs w:val="18"/>
          <w:lang w:val="en-US"/>
        </w:rPr>
        <w:t xml:space="preserve">SOPs for ARIS-&gt;Solman and Solman-&gt;ARIS Integrations </w:t>
      </w:r>
    </w:p>
    <w:p w:rsidR="009135BD" w:rsidRPr="009135BD" w:rsidRDefault="009135BD" w:rsidP="000A6A7D">
      <w:pPr>
        <w:numPr>
          <w:ilvl w:val="1"/>
          <w:numId w:val="18"/>
        </w:numPr>
        <w:jc w:val="both"/>
        <w:rPr>
          <w:rFonts w:ascii="Verdana" w:hAnsi="Verdana"/>
          <w:sz w:val="18"/>
          <w:szCs w:val="18"/>
          <w:lang w:val="en-US"/>
        </w:rPr>
      </w:pPr>
      <w:r w:rsidRPr="009135BD">
        <w:rPr>
          <w:rFonts w:ascii="Verdana" w:hAnsi="Verdana"/>
          <w:sz w:val="18"/>
          <w:szCs w:val="18"/>
          <w:lang w:val="en-US"/>
        </w:rPr>
        <w:t xml:space="preserve">Complete ARIS training material for American Greetings and our internal Capgemini team. </w:t>
      </w:r>
    </w:p>
    <w:p w:rsidR="009135BD" w:rsidRPr="009135BD" w:rsidRDefault="009135BD" w:rsidP="000A6A7D">
      <w:pPr>
        <w:numPr>
          <w:ilvl w:val="1"/>
          <w:numId w:val="18"/>
        </w:numPr>
        <w:jc w:val="both"/>
        <w:rPr>
          <w:rFonts w:ascii="Verdana" w:hAnsi="Verdana"/>
          <w:sz w:val="18"/>
          <w:szCs w:val="18"/>
          <w:lang w:val="en-US"/>
        </w:rPr>
      </w:pPr>
      <w:r w:rsidRPr="009135BD">
        <w:rPr>
          <w:rFonts w:ascii="Verdana" w:hAnsi="Verdana"/>
          <w:sz w:val="18"/>
          <w:szCs w:val="18"/>
          <w:lang w:val="en-US"/>
        </w:rPr>
        <w:t xml:space="preserve">Customized report script for AG reporting </w:t>
      </w:r>
    </w:p>
    <w:p w:rsidR="009135BD" w:rsidRDefault="009135BD" w:rsidP="002C702D">
      <w:pPr>
        <w:jc w:val="both"/>
        <w:rPr>
          <w:rFonts w:ascii="Verdana" w:hAnsi="Verdana"/>
          <w:sz w:val="18"/>
          <w:szCs w:val="18"/>
        </w:rPr>
      </w:pPr>
    </w:p>
    <w:p w:rsidR="002C702D" w:rsidRDefault="002C702D" w:rsidP="002C702D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9135BD">
        <w:rPr>
          <w:rFonts w:ascii="Verdana" w:hAnsi="Verdana"/>
          <w:b/>
          <w:sz w:val="18"/>
          <w:szCs w:val="18"/>
          <w:u w:val="single"/>
        </w:rPr>
        <w:t>NedTrain</w:t>
      </w:r>
    </w:p>
    <w:p w:rsidR="00D748E5" w:rsidRDefault="00D748E5" w:rsidP="002C702D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D748E5" w:rsidRPr="000A6A7D" w:rsidRDefault="00D748E5" w:rsidP="000A6A7D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0A6A7D">
        <w:rPr>
          <w:rFonts w:ascii="Verdana" w:hAnsi="Verdana"/>
          <w:sz w:val="18"/>
          <w:szCs w:val="18"/>
        </w:rPr>
        <w:t>Support Design Phase of NedTrain</w:t>
      </w:r>
      <w:r w:rsidR="003705F9">
        <w:rPr>
          <w:rFonts w:ascii="Verdana" w:hAnsi="Verdana"/>
          <w:sz w:val="18"/>
          <w:szCs w:val="18"/>
        </w:rPr>
        <w:t xml:space="preserve"> Project</w:t>
      </w:r>
      <w:r w:rsidR="001735B0" w:rsidRPr="000A6A7D">
        <w:rPr>
          <w:rFonts w:ascii="Verdana" w:hAnsi="Verdana"/>
          <w:sz w:val="18"/>
          <w:szCs w:val="18"/>
        </w:rPr>
        <w:t xml:space="preserve"> for ERP Implementation.</w:t>
      </w:r>
    </w:p>
    <w:p w:rsidR="002C702D" w:rsidRDefault="002C702D" w:rsidP="002C702D">
      <w:pPr>
        <w:jc w:val="both"/>
        <w:rPr>
          <w:rFonts w:ascii="Verdana" w:hAnsi="Verdana"/>
          <w:sz w:val="18"/>
          <w:szCs w:val="18"/>
        </w:rPr>
      </w:pPr>
    </w:p>
    <w:p w:rsidR="000538E6" w:rsidRDefault="002C702D" w:rsidP="002C702D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9135BD">
        <w:rPr>
          <w:rFonts w:ascii="Verdana" w:hAnsi="Verdana"/>
          <w:b/>
          <w:sz w:val="18"/>
          <w:szCs w:val="18"/>
          <w:u w:val="single"/>
        </w:rPr>
        <w:t>RICOH</w:t>
      </w:r>
    </w:p>
    <w:p w:rsidR="009135BD" w:rsidRDefault="009135BD" w:rsidP="001735B0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1735B0" w:rsidRDefault="001735B0" w:rsidP="000A6A7D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  <w:lang w:val="en-US"/>
        </w:rPr>
      </w:pPr>
      <w:r w:rsidRPr="00CF05BD">
        <w:rPr>
          <w:rFonts w:ascii="Verdana" w:hAnsi="Verdana"/>
          <w:sz w:val="18"/>
          <w:szCs w:val="18"/>
          <w:lang w:val="en-US"/>
        </w:rPr>
        <w:t>Modeled business processes of RICOH and supported for process harmonization across the RiCOH group</w:t>
      </w:r>
    </w:p>
    <w:p w:rsidR="00CE78E1" w:rsidRDefault="00CE78E1" w:rsidP="000A6A7D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  <w:lang w:val="en-US"/>
        </w:rPr>
      </w:pPr>
      <w:r w:rsidRPr="00CF05BD">
        <w:rPr>
          <w:rFonts w:ascii="Verdana" w:hAnsi="Verdana"/>
          <w:sz w:val="18"/>
          <w:szCs w:val="18"/>
          <w:lang w:val="en-US"/>
        </w:rPr>
        <w:t>Conducted iGrafX process modeling training for off-shore team, Kolkata</w:t>
      </w:r>
    </w:p>
    <w:p w:rsidR="00CE78E1" w:rsidRPr="00CF05BD" w:rsidRDefault="00CE78E1" w:rsidP="000A6A7D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  <w:lang w:val="en-US"/>
        </w:rPr>
      </w:pPr>
      <w:r w:rsidRPr="00CF05BD">
        <w:rPr>
          <w:rFonts w:ascii="Verdana" w:hAnsi="Verdana"/>
          <w:sz w:val="18"/>
          <w:szCs w:val="18"/>
          <w:lang w:val="en-US"/>
        </w:rPr>
        <w:t>Defined Process Modeling Framework and helped Kolkata team in process modeling</w:t>
      </w:r>
    </w:p>
    <w:p w:rsidR="00CE78E1" w:rsidRPr="00CF05BD" w:rsidRDefault="00CE78E1" w:rsidP="000A6A7D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  <w:lang w:val="en-US"/>
        </w:rPr>
      </w:pPr>
      <w:r w:rsidRPr="00CF05BD">
        <w:rPr>
          <w:rFonts w:ascii="Verdana" w:hAnsi="Verdana"/>
          <w:sz w:val="18"/>
          <w:szCs w:val="18"/>
          <w:lang w:val="en-US"/>
        </w:rPr>
        <w:t>Reviewed process models created by RICOH off shore team and resolved day to day queries faced by team members</w:t>
      </w:r>
    </w:p>
    <w:p w:rsidR="00A22C66" w:rsidRPr="00CF05BD" w:rsidRDefault="00CE78E1" w:rsidP="000A6A7D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Helped team by converting</w:t>
      </w:r>
      <w:r w:rsidR="00A22C66" w:rsidRPr="00CF05BD">
        <w:rPr>
          <w:rFonts w:ascii="Verdana" w:hAnsi="Verdana"/>
          <w:sz w:val="18"/>
          <w:szCs w:val="18"/>
          <w:lang w:val="en-US"/>
        </w:rPr>
        <w:t xml:space="preserve"> visio diagram</w:t>
      </w:r>
      <w:r>
        <w:rPr>
          <w:rFonts w:ascii="Verdana" w:hAnsi="Verdana"/>
          <w:sz w:val="18"/>
          <w:szCs w:val="18"/>
          <w:lang w:val="en-US"/>
        </w:rPr>
        <w:t xml:space="preserve">s into </w:t>
      </w:r>
      <w:r w:rsidR="00F67D72">
        <w:rPr>
          <w:rFonts w:ascii="Verdana" w:hAnsi="Verdana"/>
          <w:sz w:val="18"/>
          <w:szCs w:val="18"/>
          <w:lang w:val="en-US"/>
        </w:rPr>
        <w:t xml:space="preserve">iGrafX that </w:t>
      </w:r>
      <w:r>
        <w:rPr>
          <w:rFonts w:ascii="Verdana" w:hAnsi="Verdana"/>
          <w:sz w:val="18"/>
          <w:szCs w:val="18"/>
          <w:lang w:val="en-US"/>
        </w:rPr>
        <w:t xml:space="preserve">resulted into 80% </w:t>
      </w:r>
      <w:r w:rsidR="00F67D72">
        <w:rPr>
          <w:rFonts w:ascii="Verdana" w:hAnsi="Verdana"/>
          <w:sz w:val="18"/>
          <w:szCs w:val="18"/>
          <w:lang w:val="en-US"/>
        </w:rPr>
        <w:t xml:space="preserve">of </w:t>
      </w:r>
      <w:r>
        <w:rPr>
          <w:rFonts w:ascii="Verdana" w:hAnsi="Verdana"/>
          <w:sz w:val="18"/>
          <w:szCs w:val="18"/>
          <w:lang w:val="en-US"/>
        </w:rPr>
        <w:t>effort reduction.</w:t>
      </w:r>
    </w:p>
    <w:p w:rsidR="009135BD" w:rsidRPr="009135BD" w:rsidRDefault="009135BD" w:rsidP="002C702D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2C702D" w:rsidRDefault="002C702D" w:rsidP="002C702D">
      <w:pPr>
        <w:jc w:val="both"/>
        <w:rPr>
          <w:rFonts w:ascii="Verdana" w:hAnsi="Verdana"/>
          <w:sz w:val="18"/>
          <w:szCs w:val="18"/>
        </w:rPr>
      </w:pPr>
    </w:p>
    <w:p w:rsidR="00206043" w:rsidRPr="0059267C" w:rsidRDefault="00206043" w:rsidP="00206043">
      <w:pPr>
        <w:shd w:val="clear" w:color="auto" w:fill="E0E0E0"/>
        <w:jc w:val="both"/>
        <w:rPr>
          <w:rFonts w:ascii="Verdana" w:hAnsi="Verdana"/>
          <w:b/>
          <w:sz w:val="18"/>
          <w:szCs w:val="18"/>
        </w:rPr>
      </w:pPr>
      <w:r w:rsidRPr="0059267C">
        <w:rPr>
          <w:rFonts w:ascii="Verdana" w:hAnsi="Verdana"/>
          <w:b/>
          <w:sz w:val="18"/>
          <w:szCs w:val="18"/>
        </w:rPr>
        <w:t xml:space="preserve">Mahindra and Mahindra </w:t>
      </w:r>
      <w:r w:rsidR="007C5BBA">
        <w:rPr>
          <w:rFonts w:ascii="Verdana" w:hAnsi="Verdana"/>
          <w:b/>
          <w:sz w:val="18"/>
          <w:szCs w:val="18"/>
        </w:rPr>
        <w:t xml:space="preserve">Ltd, Worli, Mumbai      </w:t>
      </w:r>
      <w:r w:rsidR="007C5BBA">
        <w:rPr>
          <w:rFonts w:ascii="Verdana" w:hAnsi="Verdana"/>
          <w:b/>
          <w:sz w:val="18"/>
          <w:szCs w:val="18"/>
        </w:rPr>
        <w:tab/>
      </w:r>
      <w:r w:rsidR="007C5BBA">
        <w:rPr>
          <w:rFonts w:ascii="Verdana" w:hAnsi="Verdana"/>
          <w:b/>
          <w:sz w:val="18"/>
          <w:szCs w:val="18"/>
        </w:rPr>
        <w:tab/>
      </w:r>
      <w:r w:rsidR="007C5BBA">
        <w:rPr>
          <w:rFonts w:ascii="Verdana" w:hAnsi="Verdana"/>
          <w:b/>
          <w:sz w:val="18"/>
          <w:szCs w:val="18"/>
        </w:rPr>
        <w:tab/>
      </w:r>
      <w:r w:rsidR="007C5BBA">
        <w:rPr>
          <w:rFonts w:ascii="Verdana" w:hAnsi="Verdana"/>
          <w:b/>
          <w:sz w:val="18"/>
          <w:szCs w:val="18"/>
        </w:rPr>
        <w:tab/>
        <w:t>(Nov</w:t>
      </w:r>
      <w:r w:rsidRPr="0059267C">
        <w:rPr>
          <w:rFonts w:ascii="Verdana" w:hAnsi="Verdana"/>
          <w:b/>
          <w:sz w:val="18"/>
          <w:szCs w:val="18"/>
        </w:rPr>
        <w:t>’0</w:t>
      </w:r>
      <w:r w:rsidR="003E2808">
        <w:rPr>
          <w:rFonts w:ascii="Verdana" w:hAnsi="Verdana"/>
          <w:b/>
          <w:sz w:val="18"/>
          <w:szCs w:val="18"/>
        </w:rPr>
        <w:t>7</w:t>
      </w:r>
      <w:r w:rsidRPr="0059267C">
        <w:rPr>
          <w:rFonts w:ascii="Verdana" w:hAnsi="Verdana"/>
          <w:b/>
          <w:sz w:val="18"/>
          <w:szCs w:val="18"/>
        </w:rPr>
        <w:t>-</w:t>
      </w:r>
      <w:r w:rsidR="000538E6">
        <w:rPr>
          <w:rFonts w:ascii="Verdana" w:hAnsi="Verdana"/>
          <w:b/>
          <w:sz w:val="18"/>
          <w:szCs w:val="18"/>
        </w:rPr>
        <w:t>March ‘11</w:t>
      </w:r>
      <w:r w:rsidRPr="0059267C">
        <w:rPr>
          <w:rFonts w:ascii="Verdana" w:hAnsi="Verdana"/>
          <w:b/>
          <w:sz w:val="18"/>
          <w:szCs w:val="18"/>
        </w:rPr>
        <w:t>)</w:t>
      </w:r>
    </w:p>
    <w:p w:rsidR="00AD6A57" w:rsidRPr="0059267C" w:rsidRDefault="00AD6A57" w:rsidP="00AD6A57">
      <w:pPr>
        <w:jc w:val="both"/>
        <w:rPr>
          <w:rFonts w:ascii="Verdana" w:hAnsi="Verdana"/>
          <w:b/>
          <w:i/>
          <w:sz w:val="18"/>
          <w:szCs w:val="18"/>
        </w:rPr>
      </w:pPr>
    </w:p>
    <w:p w:rsidR="00AD6A57" w:rsidRPr="0059267C" w:rsidRDefault="00AD6A57" w:rsidP="00AD6A57">
      <w:p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b/>
          <w:i/>
          <w:sz w:val="18"/>
          <w:szCs w:val="18"/>
        </w:rPr>
        <w:t>As Project Manager –Corporate IT, Mahindra Towers, Worli, Mumbai</w:t>
      </w:r>
    </w:p>
    <w:p w:rsidR="00AD6A57" w:rsidRPr="005D2AED" w:rsidRDefault="00AD6A57" w:rsidP="00AD6A57">
      <w:pPr>
        <w:jc w:val="both"/>
        <w:rPr>
          <w:rFonts w:ascii="Verdana" w:hAnsi="Verdana"/>
          <w:i/>
          <w:sz w:val="18"/>
          <w:szCs w:val="18"/>
        </w:rPr>
      </w:pPr>
      <w:r w:rsidRPr="005D2AED">
        <w:rPr>
          <w:rFonts w:ascii="Verdana" w:hAnsi="Verdana"/>
          <w:i/>
          <w:sz w:val="18"/>
          <w:szCs w:val="18"/>
        </w:rPr>
        <w:t>Key Highlights:</w:t>
      </w:r>
    </w:p>
    <w:p w:rsidR="004C0585" w:rsidRDefault="004C0585" w:rsidP="004C0585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EF6C14">
        <w:rPr>
          <w:rFonts w:ascii="Verdana" w:hAnsi="Verdana"/>
          <w:sz w:val="18"/>
          <w:szCs w:val="18"/>
        </w:rPr>
        <w:t xml:space="preserve">As a part of M&amp;M initiative, currently performing </w:t>
      </w:r>
      <w:r w:rsidRPr="00EF6C14">
        <w:rPr>
          <w:rFonts w:ascii="Verdana" w:hAnsi="Verdana"/>
          <w:b/>
          <w:sz w:val="18"/>
          <w:szCs w:val="18"/>
        </w:rPr>
        <w:t>a lead role</w:t>
      </w:r>
      <w:r w:rsidRPr="00EF6C14">
        <w:rPr>
          <w:rFonts w:ascii="Verdana" w:hAnsi="Verdana"/>
          <w:sz w:val="18"/>
          <w:szCs w:val="18"/>
        </w:rPr>
        <w:t xml:space="preserve"> in establishing BPM across M&amp;M group.</w:t>
      </w:r>
    </w:p>
    <w:p w:rsidR="001A1756" w:rsidRPr="00EF6C14" w:rsidRDefault="001A1756" w:rsidP="001A1756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>R</w:t>
      </w:r>
      <w:r w:rsidRPr="00E50146">
        <w:rPr>
          <w:rFonts w:ascii="Verdana" w:hAnsi="Verdana"/>
          <w:sz w:val="18"/>
          <w:szCs w:val="18"/>
        </w:rPr>
        <w:t>esponsible for the overall direction, coordination, implementation, execution, con</w:t>
      </w:r>
      <w:r>
        <w:rPr>
          <w:rFonts w:ascii="Verdana" w:hAnsi="Verdana"/>
          <w:sz w:val="18"/>
          <w:szCs w:val="18"/>
        </w:rPr>
        <w:t xml:space="preserve">trol and completion of </w:t>
      </w:r>
      <w:r w:rsidRPr="00E50146">
        <w:rPr>
          <w:rFonts w:ascii="Verdana" w:hAnsi="Verdana"/>
          <w:sz w:val="18"/>
          <w:szCs w:val="18"/>
        </w:rPr>
        <w:t>projects ensuring consistency with company strategy, commitments and goals</w:t>
      </w:r>
      <w:r>
        <w:rPr>
          <w:rFonts w:ascii="Verdana" w:hAnsi="Verdana"/>
          <w:sz w:val="18"/>
          <w:szCs w:val="18"/>
        </w:rPr>
        <w:t>.</w:t>
      </w:r>
    </w:p>
    <w:p w:rsidR="004C0585" w:rsidRPr="00EF6C14" w:rsidRDefault="004C0585" w:rsidP="004C0585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EF6C14">
        <w:rPr>
          <w:rFonts w:ascii="Verdana" w:hAnsi="Verdana"/>
          <w:sz w:val="18"/>
          <w:szCs w:val="18"/>
        </w:rPr>
        <w:t>Handle business process harmonization for HR across M&amp;M group</w:t>
      </w:r>
      <w:r w:rsidR="00113019">
        <w:rPr>
          <w:rFonts w:ascii="Verdana" w:hAnsi="Verdana"/>
          <w:sz w:val="18"/>
          <w:szCs w:val="18"/>
        </w:rPr>
        <w:t xml:space="preserve"> – 40 group companies</w:t>
      </w:r>
      <w:r w:rsidRPr="00EF6C14">
        <w:rPr>
          <w:rFonts w:ascii="Verdana" w:hAnsi="Verdana"/>
          <w:sz w:val="18"/>
          <w:szCs w:val="18"/>
        </w:rPr>
        <w:t>.</w:t>
      </w:r>
    </w:p>
    <w:p w:rsidR="00E820F2" w:rsidRPr="00EF6C14" w:rsidRDefault="00E820F2" w:rsidP="00E820F2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/>
          <w:sz w:val="18"/>
          <w:szCs w:val="18"/>
          <w:lang w:val="en-US"/>
        </w:rPr>
        <w:t>Supporting Change management process</w:t>
      </w:r>
    </w:p>
    <w:p w:rsidR="005D2AED" w:rsidRPr="00EF6C14" w:rsidRDefault="005D2AED" w:rsidP="005D2AED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/>
          <w:sz w:val="18"/>
          <w:szCs w:val="18"/>
          <w:lang w:val="en-US"/>
        </w:rPr>
        <w:t>Manage the complete administration of BPM tool – ARIS.</w:t>
      </w:r>
    </w:p>
    <w:p w:rsidR="005D2AED" w:rsidRPr="00EF6C14" w:rsidRDefault="005D2AED" w:rsidP="005D2AED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/>
          <w:sz w:val="18"/>
          <w:szCs w:val="18"/>
          <w:lang w:val="en-US"/>
        </w:rPr>
        <w:t>Process modeling and conducting simulation exercises for process improvement.</w:t>
      </w:r>
    </w:p>
    <w:p w:rsidR="005D2AED" w:rsidRPr="00EF6C14" w:rsidRDefault="005D2AED" w:rsidP="005D2AED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/>
          <w:sz w:val="18"/>
          <w:szCs w:val="18"/>
          <w:lang w:val="en-US"/>
        </w:rPr>
        <w:t>Design the process in RACI template &amp; model the process in ARIS</w:t>
      </w:r>
    </w:p>
    <w:p w:rsidR="005D2AED" w:rsidRPr="00EF6C14" w:rsidRDefault="005D2AED" w:rsidP="005D2AED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/>
          <w:sz w:val="18"/>
          <w:szCs w:val="18"/>
          <w:lang w:val="en-US"/>
        </w:rPr>
        <w:t xml:space="preserve">Analyze the </w:t>
      </w:r>
      <w:r w:rsidR="00C233EC" w:rsidRPr="00EF6C14">
        <w:rPr>
          <w:rFonts w:ascii="Verdana" w:hAnsi="Verdana"/>
          <w:sz w:val="18"/>
          <w:szCs w:val="18"/>
          <w:lang w:val="en-US"/>
        </w:rPr>
        <w:t>gaps in the RACI, review with business</w:t>
      </w:r>
      <w:r w:rsidRPr="00EF6C14">
        <w:rPr>
          <w:rFonts w:ascii="Verdana" w:hAnsi="Verdana"/>
          <w:sz w:val="18"/>
          <w:szCs w:val="18"/>
          <w:lang w:val="en-US"/>
        </w:rPr>
        <w:t xml:space="preserve"> core team and update the process in ARIS.</w:t>
      </w:r>
    </w:p>
    <w:p w:rsidR="005D2AED" w:rsidRPr="00EF6C14" w:rsidRDefault="005D2AED" w:rsidP="005D2AED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/>
          <w:sz w:val="18"/>
          <w:szCs w:val="18"/>
          <w:lang w:val="en-US"/>
        </w:rPr>
        <w:t>Publish the model on web for user access &amp; training.</w:t>
      </w:r>
    </w:p>
    <w:p w:rsidR="00E820F2" w:rsidRPr="00163DD9" w:rsidRDefault="00E820F2" w:rsidP="005D2AED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 w:cs="Verdana"/>
          <w:sz w:val="18"/>
          <w:szCs w:val="18"/>
          <w:lang w:val="en-US"/>
        </w:rPr>
        <w:t>Training of business people for ARIS Modeling</w:t>
      </w:r>
    </w:p>
    <w:p w:rsidR="00163DD9" w:rsidRDefault="00163DD9" w:rsidP="005D2AED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163DD9">
        <w:rPr>
          <w:rFonts w:ascii="Verdana" w:hAnsi="Verdana"/>
          <w:sz w:val="18"/>
          <w:szCs w:val="18"/>
          <w:lang w:val="en-US"/>
        </w:rPr>
        <w:t xml:space="preserve">Analyze, develop and implement new business architecture. </w:t>
      </w:r>
    </w:p>
    <w:p w:rsidR="00CA2919" w:rsidRPr="00E50146" w:rsidRDefault="00CA2919" w:rsidP="005D2AED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Verdana"/>
          <w:sz w:val="18"/>
          <w:szCs w:val="18"/>
          <w:lang w:val="en-US"/>
        </w:rPr>
        <w:t xml:space="preserve">Manage end to end IT related </w:t>
      </w:r>
      <w:r w:rsidR="00D975E1">
        <w:rPr>
          <w:rFonts w:ascii="Verdana" w:hAnsi="Verdana" w:cs="Verdana"/>
          <w:sz w:val="18"/>
          <w:szCs w:val="18"/>
          <w:lang w:val="en-US"/>
        </w:rPr>
        <w:t>projects (</w:t>
      </w:r>
      <w:r>
        <w:rPr>
          <w:rFonts w:ascii="Verdana" w:hAnsi="Verdana" w:cs="Verdana"/>
          <w:sz w:val="18"/>
          <w:szCs w:val="18"/>
          <w:lang w:val="en-US"/>
        </w:rPr>
        <w:t>Microsoft, SAP</w:t>
      </w:r>
      <w:r w:rsidR="00FF19DB">
        <w:rPr>
          <w:rFonts w:ascii="Verdana" w:hAnsi="Verdana" w:cs="Verdana"/>
          <w:sz w:val="18"/>
          <w:szCs w:val="18"/>
          <w:lang w:val="en-US"/>
        </w:rPr>
        <w:t xml:space="preserve"> ERP/GRC/APO</w:t>
      </w:r>
      <w:r>
        <w:rPr>
          <w:rFonts w:ascii="Verdana" w:hAnsi="Verdana" w:cs="Verdana"/>
          <w:sz w:val="18"/>
          <w:szCs w:val="18"/>
          <w:lang w:val="en-US"/>
        </w:rPr>
        <w:t xml:space="preserve"> etc…)  </w:t>
      </w:r>
    </w:p>
    <w:p w:rsidR="005D2AED" w:rsidRPr="00EF6C14" w:rsidRDefault="005D2AED" w:rsidP="005D2AED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/>
          <w:sz w:val="18"/>
          <w:szCs w:val="18"/>
          <w:lang w:val="en-US"/>
        </w:rPr>
        <w:t>Identify the vendors, evaluate the technology &amp; vendor and do the POC with vendor</w:t>
      </w:r>
    </w:p>
    <w:p w:rsidR="005D2AED" w:rsidRPr="00EF6C14" w:rsidRDefault="005D2AED" w:rsidP="005D2AED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/>
          <w:sz w:val="18"/>
          <w:szCs w:val="18"/>
          <w:lang w:val="en-US"/>
        </w:rPr>
        <w:t>Negotiate with the vendor for solution cost and timelines.</w:t>
      </w:r>
    </w:p>
    <w:p w:rsidR="005D2AED" w:rsidRPr="00EF6C14" w:rsidRDefault="005D2AED" w:rsidP="005D2AED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/>
          <w:sz w:val="18"/>
          <w:szCs w:val="18"/>
          <w:lang w:val="en-US"/>
        </w:rPr>
        <w:t>Prepare the project plan for effective implementation</w:t>
      </w:r>
      <w:r w:rsidR="00B778E0">
        <w:rPr>
          <w:rFonts w:ascii="Verdana" w:hAnsi="Verdana"/>
          <w:sz w:val="18"/>
          <w:szCs w:val="18"/>
          <w:lang w:val="en-US"/>
        </w:rPr>
        <w:t xml:space="preserve"> in MS Office Project 2007.</w:t>
      </w:r>
    </w:p>
    <w:p w:rsidR="005D2AED" w:rsidRPr="00EF6C14" w:rsidRDefault="005D2AED" w:rsidP="005D2AED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/>
          <w:sz w:val="18"/>
          <w:szCs w:val="18"/>
          <w:lang w:val="en-US"/>
        </w:rPr>
        <w:t>Conduct training for users for easy transition of the project</w:t>
      </w:r>
    </w:p>
    <w:p w:rsidR="00E30FC1" w:rsidRDefault="00E30FC1" w:rsidP="00B247FB">
      <w:pPr>
        <w:jc w:val="both"/>
        <w:rPr>
          <w:rFonts w:ascii="Verdana" w:hAnsi="Verdana"/>
          <w:b/>
          <w:i/>
          <w:sz w:val="19"/>
          <w:szCs w:val="17"/>
          <w:u w:val="single"/>
        </w:rPr>
      </w:pPr>
    </w:p>
    <w:p w:rsidR="00B247FB" w:rsidRPr="00B247FB" w:rsidRDefault="00B247FB" w:rsidP="00B247FB">
      <w:pPr>
        <w:jc w:val="both"/>
        <w:rPr>
          <w:rFonts w:ascii="Verdana" w:hAnsi="Verdana"/>
          <w:b/>
          <w:i/>
          <w:sz w:val="17"/>
          <w:szCs w:val="17"/>
          <w:u w:val="single"/>
        </w:rPr>
      </w:pPr>
      <w:r w:rsidRPr="00B247FB">
        <w:rPr>
          <w:rFonts w:ascii="Verdana" w:hAnsi="Verdana"/>
          <w:b/>
          <w:i/>
          <w:sz w:val="19"/>
          <w:szCs w:val="17"/>
          <w:u w:val="single"/>
        </w:rPr>
        <w:t>Achievements</w:t>
      </w:r>
    </w:p>
    <w:p w:rsidR="004B5306" w:rsidRDefault="004B5306" w:rsidP="00B247F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Pr="00EF6C14">
        <w:rPr>
          <w:rFonts w:ascii="Verdana" w:hAnsi="Verdana"/>
          <w:sz w:val="18"/>
          <w:szCs w:val="18"/>
        </w:rPr>
        <w:t>usiness process harmonization for HR across M&amp;M group</w:t>
      </w:r>
      <w:r>
        <w:rPr>
          <w:rFonts w:ascii="Verdana" w:hAnsi="Verdana"/>
          <w:sz w:val="18"/>
          <w:szCs w:val="18"/>
        </w:rPr>
        <w:t xml:space="preserve"> – 40 group companies</w:t>
      </w:r>
      <w:r w:rsidRPr="00EF6C14">
        <w:rPr>
          <w:rFonts w:ascii="Verdana" w:hAnsi="Verdana"/>
          <w:sz w:val="18"/>
          <w:szCs w:val="18"/>
        </w:rPr>
        <w:t>.</w:t>
      </w:r>
    </w:p>
    <w:p w:rsidR="00B247FB" w:rsidRDefault="00B247FB" w:rsidP="00B247F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sz w:val="18"/>
          <w:szCs w:val="18"/>
        </w:rPr>
        <w:t>Stan</w:t>
      </w:r>
      <w:r w:rsidR="004B5306">
        <w:rPr>
          <w:rFonts w:ascii="Verdana" w:hAnsi="Verdana"/>
          <w:sz w:val="18"/>
          <w:szCs w:val="18"/>
        </w:rPr>
        <w:t>dardized</w:t>
      </w:r>
      <w:r w:rsidRPr="0059267C">
        <w:rPr>
          <w:rFonts w:ascii="Verdana" w:hAnsi="Verdana"/>
          <w:sz w:val="18"/>
          <w:szCs w:val="18"/>
        </w:rPr>
        <w:t xml:space="preserve"> the processes of Corporate IT i</w:t>
      </w:r>
      <w:r>
        <w:rPr>
          <w:rFonts w:ascii="Verdana" w:hAnsi="Verdana"/>
          <w:sz w:val="18"/>
          <w:szCs w:val="18"/>
        </w:rPr>
        <w:t>n M&amp;M</w:t>
      </w:r>
      <w:r w:rsidRPr="00280A21">
        <w:rPr>
          <w:rFonts w:ascii="Verdana" w:hAnsi="Verdana"/>
          <w:sz w:val="17"/>
          <w:szCs w:val="17"/>
        </w:rPr>
        <w:t xml:space="preserve"> </w:t>
      </w:r>
      <w:r w:rsidRPr="00280A21">
        <w:rPr>
          <w:rFonts w:ascii="Verdana" w:hAnsi="Verdana"/>
          <w:sz w:val="18"/>
          <w:szCs w:val="18"/>
        </w:rPr>
        <w:t>w.r.t ITIL V3 framework.</w:t>
      </w:r>
    </w:p>
    <w:p w:rsidR="00EA5B73" w:rsidRPr="007053FE" w:rsidRDefault="00EA5B73" w:rsidP="00EA5B73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n-US"/>
        </w:rPr>
      </w:pPr>
      <w:r w:rsidRPr="007053FE">
        <w:rPr>
          <w:rFonts w:ascii="Verdana" w:hAnsi="Verdana"/>
          <w:sz w:val="18"/>
          <w:szCs w:val="18"/>
          <w:lang w:val="en-US"/>
        </w:rPr>
        <w:t>Conducted interviews with key business users to collect requirement and business process information.</w:t>
      </w:r>
    </w:p>
    <w:p w:rsidR="00B247FB" w:rsidRDefault="00B247FB" w:rsidP="00B247F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sz w:val="18"/>
          <w:szCs w:val="18"/>
        </w:rPr>
        <w:t>Played an adminis</w:t>
      </w:r>
      <w:r w:rsidR="00BD3ED3">
        <w:rPr>
          <w:rFonts w:ascii="Verdana" w:hAnsi="Verdana"/>
          <w:sz w:val="18"/>
          <w:szCs w:val="18"/>
        </w:rPr>
        <w:t>trator role for ARIS (BPM Tool) and MOSS Project Site.</w:t>
      </w:r>
    </w:p>
    <w:p w:rsidR="00B247FB" w:rsidRPr="0059267C" w:rsidRDefault="00B247FB" w:rsidP="00B247F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Managed Vendor Master Data Management in “</w:t>
      </w:r>
      <w:r w:rsidRPr="00B14435">
        <w:rPr>
          <w:rFonts w:ascii="Verdana" w:hAnsi="Verdana"/>
          <w:b/>
          <w:sz w:val="18"/>
          <w:szCs w:val="18"/>
        </w:rPr>
        <w:t>Harmony</w:t>
      </w:r>
      <w:r w:rsidR="00E30FC1">
        <w:rPr>
          <w:rFonts w:ascii="Verdana" w:hAnsi="Verdana"/>
          <w:b/>
          <w:sz w:val="18"/>
          <w:szCs w:val="18"/>
        </w:rPr>
        <w:t xml:space="preserve"> –World Big Bang</w:t>
      </w:r>
      <w:r w:rsidRPr="00B14435">
        <w:rPr>
          <w:rFonts w:ascii="Verdana" w:hAnsi="Verdana"/>
          <w:b/>
          <w:sz w:val="18"/>
          <w:szCs w:val="18"/>
        </w:rPr>
        <w:t xml:space="preserve"> Project</w:t>
      </w:r>
      <w:r w:rsidR="00BA0F2B">
        <w:rPr>
          <w:rFonts w:ascii="Verdana" w:hAnsi="Verdana"/>
          <w:b/>
          <w:sz w:val="18"/>
          <w:szCs w:val="18"/>
        </w:rPr>
        <w:t xml:space="preserve"> 2010</w:t>
      </w:r>
      <w:r>
        <w:rPr>
          <w:rFonts w:ascii="Verdana" w:hAnsi="Verdana"/>
          <w:sz w:val="18"/>
          <w:szCs w:val="18"/>
        </w:rPr>
        <w:t xml:space="preserve">” of Mahindra Group using </w:t>
      </w:r>
      <w:r w:rsidRPr="003D5600">
        <w:rPr>
          <w:rFonts w:ascii="Verdana" w:hAnsi="Verdana"/>
          <w:b/>
          <w:sz w:val="18"/>
          <w:szCs w:val="18"/>
        </w:rPr>
        <w:t>SAP MDM tool</w:t>
      </w:r>
      <w:r>
        <w:rPr>
          <w:rFonts w:ascii="Verdana" w:hAnsi="Verdana"/>
          <w:sz w:val="18"/>
          <w:szCs w:val="18"/>
        </w:rPr>
        <w:t>.</w:t>
      </w:r>
    </w:p>
    <w:p w:rsidR="00B247FB" w:rsidRPr="0059267C" w:rsidRDefault="00B247FB" w:rsidP="00B247F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sz w:val="18"/>
          <w:szCs w:val="18"/>
        </w:rPr>
        <w:t xml:space="preserve">Successfully implemented </w:t>
      </w:r>
      <w:r w:rsidRPr="00F92FF0">
        <w:rPr>
          <w:rFonts w:ascii="Verdana" w:hAnsi="Verdana"/>
          <w:b/>
          <w:sz w:val="18"/>
          <w:szCs w:val="18"/>
        </w:rPr>
        <w:t>Outlet Management System</w:t>
      </w:r>
      <w:r w:rsidRPr="0059267C">
        <w:rPr>
          <w:rFonts w:ascii="Verdana" w:hAnsi="Verdana"/>
          <w:sz w:val="18"/>
          <w:szCs w:val="18"/>
        </w:rPr>
        <w:t xml:space="preserve"> at Mahindra First Choice Services Ltd</w:t>
      </w:r>
      <w:r w:rsidR="00AA69F3">
        <w:rPr>
          <w:rFonts w:ascii="Verdana" w:hAnsi="Verdana"/>
          <w:sz w:val="18"/>
          <w:szCs w:val="18"/>
        </w:rPr>
        <w:t>.</w:t>
      </w:r>
    </w:p>
    <w:p w:rsidR="00B247FB" w:rsidRPr="0059267C" w:rsidRDefault="00B247FB" w:rsidP="00B247F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Implemented SAP GRC (Governance, Risk and Compliance) across</w:t>
      </w:r>
      <w:r w:rsidRPr="0059267C">
        <w:rPr>
          <w:rFonts w:ascii="Verdana" w:hAnsi="Verdana"/>
          <w:sz w:val="18"/>
          <w:szCs w:val="18"/>
        </w:rPr>
        <w:t xml:space="preserve"> M&amp;M group.</w:t>
      </w:r>
    </w:p>
    <w:p w:rsidR="00B247FB" w:rsidRDefault="00B247FB" w:rsidP="00B247F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Conducted </w:t>
      </w:r>
      <w:r w:rsidRPr="0059267C">
        <w:rPr>
          <w:rFonts w:ascii="Verdana" w:hAnsi="Verdana"/>
          <w:sz w:val="18"/>
          <w:szCs w:val="18"/>
        </w:rPr>
        <w:t>training for SAP GRC to end users, HOD and senior management.</w:t>
      </w:r>
    </w:p>
    <w:p w:rsidR="00B247FB" w:rsidRPr="00280A21" w:rsidRDefault="00B247FB" w:rsidP="00B247F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280A21">
        <w:rPr>
          <w:rFonts w:ascii="Verdana" w:hAnsi="Verdana"/>
          <w:sz w:val="18"/>
          <w:szCs w:val="18"/>
        </w:rPr>
        <w:t>Successfully implemented SAP Supply Chain Management 2007 (SCM 5.1) at Farm Equipment Sector, M&amp;M Ltd.</w:t>
      </w:r>
    </w:p>
    <w:p w:rsidR="00B247FB" w:rsidRPr="00280A21" w:rsidRDefault="00B247FB" w:rsidP="00B247F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280A21">
        <w:rPr>
          <w:rFonts w:ascii="Verdana" w:hAnsi="Verdana"/>
          <w:sz w:val="18"/>
          <w:szCs w:val="18"/>
        </w:rPr>
        <w:t>Successfully implemented SAP ERP system for Mahindra Engineering &amp; Chemical Products Ltd, Pune.</w:t>
      </w:r>
    </w:p>
    <w:p w:rsidR="00B247FB" w:rsidRPr="00280A21" w:rsidRDefault="00B247FB" w:rsidP="00B247F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280A21">
        <w:rPr>
          <w:rFonts w:ascii="Verdana" w:hAnsi="Verdana"/>
          <w:sz w:val="18"/>
          <w:szCs w:val="18"/>
        </w:rPr>
        <w:t>Deployed Mahindra Enterprise Search Engi</w:t>
      </w:r>
      <w:r w:rsidR="00F92FF0">
        <w:rPr>
          <w:rFonts w:ascii="Verdana" w:hAnsi="Verdana"/>
          <w:sz w:val="18"/>
          <w:szCs w:val="18"/>
        </w:rPr>
        <w:t>ne across the Mahindra networks and presented to GMBs.</w:t>
      </w:r>
    </w:p>
    <w:p w:rsidR="00B247FB" w:rsidRPr="0059267C" w:rsidRDefault="00B247FB" w:rsidP="00B247F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sz w:val="18"/>
          <w:szCs w:val="18"/>
          <w:lang w:val="en-US"/>
        </w:rPr>
        <w:t>Researched, conceptualized and deployed Mahindra networking Web 2.0 applications for 84,000 Mahindra group users for pro</w:t>
      </w:r>
      <w:r>
        <w:rPr>
          <w:rFonts w:ascii="Verdana" w:hAnsi="Verdana"/>
          <w:sz w:val="18"/>
          <w:szCs w:val="18"/>
          <w:lang w:val="en-US"/>
        </w:rPr>
        <w:t>moting group synergy globally on</w:t>
      </w:r>
      <w:r w:rsidRPr="0059267C">
        <w:rPr>
          <w:rFonts w:ascii="Verdana" w:hAnsi="Verdana"/>
          <w:sz w:val="18"/>
          <w:szCs w:val="18"/>
          <w:lang w:val="en-US"/>
        </w:rPr>
        <w:t xml:space="preserve"> MOSS 2007.</w:t>
      </w:r>
    </w:p>
    <w:p w:rsidR="00B247FB" w:rsidRPr="0059267C" w:rsidRDefault="00B247FB" w:rsidP="00B247F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sz w:val="18"/>
          <w:szCs w:val="18"/>
        </w:rPr>
        <w:lastRenderedPageBreak/>
        <w:t>Identified the user requirement and deployed the Mahindrauniverse blog sites on intranet and internet.</w:t>
      </w:r>
    </w:p>
    <w:p w:rsidR="00B247FB" w:rsidRPr="0059267C" w:rsidRDefault="00B247FB" w:rsidP="00B247F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sz w:val="18"/>
          <w:szCs w:val="18"/>
        </w:rPr>
        <w:t>Deployed CRI District Database Online Reporting Services.</w:t>
      </w:r>
    </w:p>
    <w:p w:rsidR="00B247FB" w:rsidRDefault="00A63AD0" w:rsidP="00B247F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Implemented </w:t>
      </w:r>
      <w:r w:rsidR="00B247FB" w:rsidRPr="00A63AD0">
        <w:rPr>
          <w:rFonts w:ascii="Verdana" w:hAnsi="Verdana"/>
          <w:b/>
          <w:sz w:val="18"/>
          <w:szCs w:val="18"/>
        </w:rPr>
        <w:t>Bar Code Project</w:t>
      </w:r>
      <w:r>
        <w:rPr>
          <w:rFonts w:ascii="Verdana" w:hAnsi="Verdana"/>
          <w:sz w:val="18"/>
          <w:szCs w:val="18"/>
        </w:rPr>
        <w:t xml:space="preserve"> for systematic tracking of the receiving and issuing goods</w:t>
      </w:r>
      <w:r w:rsidR="00B247FB" w:rsidRPr="0059267C">
        <w:rPr>
          <w:rFonts w:ascii="Verdana" w:hAnsi="Verdana"/>
          <w:sz w:val="18"/>
          <w:szCs w:val="18"/>
        </w:rPr>
        <w:t xml:space="preserve"> at FES, M&amp;M.</w:t>
      </w:r>
    </w:p>
    <w:p w:rsidR="005D2AED" w:rsidRPr="007053FE" w:rsidRDefault="007053FE" w:rsidP="00B247FB">
      <w:pPr>
        <w:numPr>
          <w:ilvl w:val="0"/>
          <w:numId w:val="5"/>
        </w:numPr>
        <w:pBdr>
          <w:bottom w:val="double" w:sz="4" w:space="1" w:color="auto"/>
        </w:pBdr>
        <w:spacing w:before="100" w:beforeAutospacing="1" w:after="100" w:afterAutospacing="1"/>
        <w:jc w:val="both"/>
        <w:rPr>
          <w:rFonts w:ascii="Verdana" w:hAnsi="Verdana"/>
          <w:b/>
          <w:sz w:val="18"/>
          <w:szCs w:val="18"/>
        </w:rPr>
      </w:pPr>
      <w:r w:rsidRPr="007053FE">
        <w:rPr>
          <w:rFonts w:ascii="Verdana" w:hAnsi="Verdana"/>
          <w:sz w:val="18"/>
          <w:szCs w:val="18"/>
        </w:rPr>
        <w:t xml:space="preserve">Received </w:t>
      </w:r>
      <w:r w:rsidR="00EA5B73">
        <w:rPr>
          <w:rFonts w:ascii="Verdana" w:hAnsi="Verdana"/>
          <w:sz w:val="18"/>
          <w:szCs w:val="18"/>
        </w:rPr>
        <w:t>l</w:t>
      </w:r>
      <w:r w:rsidRPr="007053FE">
        <w:rPr>
          <w:rFonts w:ascii="Verdana" w:hAnsi="Verdana"/>
          <w:sz w:val="18"/>
          <w:szCs w:val="18"/>
        </w:rPr>
        <w:t xml:space="preserve">etter </w:t>
      </w:r>
      <w:r w:rsidR="00EA5B73">
        <w:rPr>
          <w:rFonts w:ascii="Verdana" w:hAnsi="Verdana"/>
          <w:sz w:val="18"/>
          <w:szCs w:val="18"/>
        </w:rPr>
        <w:t>of appreciation from customers</w:t>
      </w:r>
      <w:r w:rsidRPr="007053FE">
        <w:rPr>
          <w:rFonts w:ascii="Verdana" w:hAnsi="Verdana"/>
          <w:sz w:val="18"/>
          <w:szCs w:val="18"/>
        </w:rPr>
        <w:t xml:space="preserve"> and management.</w:t>
      </w:r>
      <w:r w:rsidR="005D2AED" w:rsidRPr="007053FE">
        <w:rPr>
          <w:rFonts w:ascii="Verdana" w:hAnsi="Verdana"/>
          <w:i/>
          <w:sz w:val="18"/>
          <w:szCs w:val="18"/>
          <w:lang w:val="en-US"/>
        </w:rPr>
        <w:t xml:space="preserve">                                                                                                             </w:t>
      </w:r>
    </w:p>
    <w:p w:rsidR="00FB1A5F" w:rsidRPr="0059267C" w:rsidRDefault="00A7152A">
      <w:pPr>
        <w:shd w:val="clear" w:color="auto" w:fill="E0E0E0"/>
        <w:jc w:val="both"/>
        <w:rPr>
          <w:rFonts w:ascii="Verdana" w:hAnsi="Verdana"/>
          <w:b/>
          <w:sz w:val="18"/>
          <w:szCs w:val="18"/>
        </w:rPr>
      </w:pPr>
      <w:r w:rsidRPr="0059267C">
        <w:rPr>
          <w:rFonts w:ascii="Verdana" w:hAnsi="Verdana"/>
          <w:b/>
          <w:sz w:val="18"/>
          <w:szCs w:val="18"/>
          <w:lang w:val="en-US"/>
        </w:rPr>
        <w:t>Reliance Communications ADAG</w:t>
      </w:r>
      <w:r w:rsidR="00012BA6" w:rsidRPr="0059267C">
        <w:rPr>
          <w:rFonts w:ascii="Verdana" w:hAnsi="Verdana"/>
          <w:b/>
          <w:sz w:val="18"/>
          <w:szCs w:val="18"/>
        </w:rPr>
        <w:t>,</w:t>
      </w:r>
      <w:r w:rsidRPr="0059267C">
        <w:rPr>
          <w:rFonts w:ascii="Verdana" w:hAnsi="Verdana"/>
          <w:b/>
          <w:sz w:val="18"/>
          <w:szCs w:val="18"/>
        </w:rPr>
        <w:t xml:space="preserve"> DAKC,</w:t>
      </w:r>
      <w:r w:rsidR="00012BA6" w:rsidRPr="0059267C">
        <w:rPr>
          <w:rFonts w:ascii="Verdana" w:hAnsi="Verdana"/>
          <w:b/>
          <w:sz w:val="18"/>
          <w:szCs w:val="18"/>
        </w:rPr>
        <w:t xml:space="preserve"> Mumbai </w:t>
      </w:r>
      <w:r w:rsidR="00012BA6" w:rsidRPr="0059267C">
        <w:rPr>
          <w:rFonts w:ascii="Verdana" w:hAnsi="Verdana"/>
          <w:b/>
          <w:sz w:val="18"/>
          <w:szCs w:val="18"/>
        </w:rPr>
        <w:tab/>
      </w:r>
      <w:r w:rsidR="00012BA6" w:rsidRPr="0059267C">
        <w:rPr>
          <w:rFonts w:ascii="Verdana" w:hAnsi="Verdana"/>
          <w:b/>
          <w:sz w:val="18"/>
          <w:szCs w:val="18"/>
        </w:rPr>
        <w:tab/>
      </w:r>
      <w:r w:rsidR="00012BA6" w:rsidRPr="0059267C">
        <w:rPr>
          <w:rFonts w:ascii="Verdana" w:hAnsi="Verdana"/>
          <w:b/>
          <w:sz w:val="18"/>
          <w:szCs w:val="18"/>
        </w:rPr>
        <w:tab/>
      </w:r>
      <w:r w:rsidR="00012BA6" w:rsidRPr="0059267C">
        <w:rPr>
          <w:rFonts w:ascii="Verdana" w:hAnsi="Verdana"/>
          <w:b/>
          <w:sz w:val="18"/>
          <w:szCs w:val="18"/>
        </w:rPr>
        <w:tab/>
        <w:t>(Jul</w:t>
      </w:r>
      <w:r w:rsidR="00FB1A5F" w:rsidRPr="0059267C">
        <w:rPr>
          <w:rFonts w:ascii="Verdana" w:hAnsi="Verdana"/>
          <w:b/>
          <w:sz w:val="18"/>
          <w:szCs w:val="18"/>
        </w:rPr>
        <w:t xml:space="preserve"> ’06- </w:t>
      </w:r>
      <w:r w:rsidR="00206043" w:rsidRPr="0059267C">
        <w:rPr>
          <w:rFonts w:ascii="Verdana" w:hAnsi="Verdana"/>
          <w:b/>
          <w:sz w:val="18"/>
          <w:szCs w:val="18"/>
        </w:rPr>
        <w:t>Oct 2007</w:t>
      </w:r>
      <w:r w:rsidR="00FB1A5F" w:rsidRPr="0059267C">
        <w:rPr>
          <w:rFonts w:ascii="Verdana" w:hAnsi="Verdana"/>
          <w:b/>
          <w:sz w:val="18"/>
          <w:szCs w:val="18"/>
        </w:rPr>
        <w:t>)</w:t>
      </w:r>
    </w:p>
    <w:p w:rsidR="00FB1A5F" w:rsidRPr="0059267C" w:rsidRDefault="00FB1A5F">
      <w:pPr>
        <w:jc w:val="both"/>
        <w:rPr>
          <w:rFonts w:ascii="Verdana" w:hAnsi="Verdana"/>
          <w:sz w:val="18"/>
          <w:szCs w:val="18"/>
        </w:rPr>
      </w:pPr>
    </w:p>
    <w:p w:rsidR="00FB1A5F" w:rsidRPr="0059267C" w:rsidRDefault="00A7152A">
      <w:p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b/>
          <w:i/>
          <w:sz w:val="18"/>
          <w:szCs w:val="18"/>
        </w:rPr>
        <w:t>As Business Manager</w:t>
      </w:r>
      <w:r w:rsidR="00925F90" w:rsidRPr="0059267C">
        <w:rPr>
          <w:rFonts w:ascii="Verdana" w:hAnsi="Verdana"/>
          <w:b/>
          <w:i/>
          <w:sz w:val="18"/>
          <w:szCs w:val="18"/>
        </w:rPr>
        <w:t xml:space="preserve"> –Applications,Solutions &amp; Content Group</w:t>
      </w:r>
      <w:r w:rsidR="00FB1A5F" w:rsidRPr="0059267C">
        <w:rPr>
          <w:rFonts w:ascii="Verdana" w:hAnsi="Verdana"/>
          <w:b/>
          <w:i/>
          <w:sz w:val="18"/>
          <w:szCs w:val="18"/>
        </w:rPr>
        <w:t>(</w:t>
      </w:r>
      <w:r w:rsidR="00E27834" w:rsidRPr="0059267C">
        <w:rPr>
          <w:rFonts w:ascii="Verdana" w:hAnsi="Verdana"/>
          <w:b/>
          <w:i/>
          <w:sz w:val="18"/>
          <w:szCs w:val="18"/>
        </w:rPr>
        <w:t>DAKC,</w:t>
      </w:r>
      <w:r w:rsidR="00FB1A5F" w:rsidRPr="0059267C">
        <w:rPr>
          <w:rFonts w:ascii="Verdana" w:hAnsi="Verdana"/>
          <w:b/>
          <w:i/>
          <w:sz w:val="18"/>
          <w:szCs w:val="18"/>
        </w:rPr>
        <w:t xml:space="preserve"> Mumbai)</w:t>
      </w:r>
    </w:p>
    <w:p w:rsidR="00FB1A5F" w:rsidRPr="0059267C" w:rsidRDefault="00FB1A5F">
      <w:pPr>
        <w:jc w:val="both"/>
        <w:rPr>
          <w:rFonts w:ascii="Verdana" w:hAnsi="Verdana"/>
          <w:i/>
          <w:sz w:val="18"/>
          <w:szCs w:val="18"/>
        </w:rPr>
      </w:pPr>
      <w:r w:rsidRPr="0059267C">
        <w:rPr>
          <w:rFonts w:ascii="Verdana" w:hAnsi="Verdana"/>
          <w:i/>
          <w:sz w:val="18"/>
          <w:szCs w:val="18"/>
        </w:rPr>
        <w:t>Key Highlights:</w:t>
      </w:r>
    </w:p>
    <w:p w:rsidR="008112D0" w:rsidRPr="00EF6C14" w:rsidRDefault="008112D0" w:rsidP="008112D0">
      <w:p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/>
          <w:sz w:val="18"/>
          <w:szCs w:val="18"/>
          <w:lang w:val="en-US"/>
        </w:rPr>
        <w:t>The job profile covers the end to end management of the Product life cycle</w:t>
      </w:r>
    </w:p>
    <w:p w:rsidR="008112D0" w:rsidRPr="00EF6C14" w:rsidRDefault="008112D0" w:rsidP="008112D0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/>
          <w:sz w:val="18"/>
          <w:szCs w:val="18"/>
          <w:lang w:val="en-US"/>
        </w:rPr>
        <w:t xml:space="preserve">Achieve Revenue Targets as per the Annual Operating Plan for R World applications. </w:t>
      </w:r>
    </w:p>
    <w:p w:rsidR="008112D0" w:rsidRPr="00EF6C14" w:rsidRDefault="008112D0" w:rsidP="008112D0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/>
          <w:sz w:val="18"/>
          <w:szCs w:val="18"/>
          <w:lang w:val="en-US"/>
        </w:rPr>
        <w:t>Monitor and analyse revenue trends in detail for proactive revenue driving initiatives</w:t>
      </w:r>
    </w:p>
    <w:p w:rsidR="008112D0" w:rsidRPr="00EF6C14" w:rsidRDefault="008112D0" w:rsidP="008112D0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/>
          <w:sz w:val="18"/>
          <w:szCs w:val="18"/>
          <w:lang w:val="en-US"/>
        </w:rPr>
        <w:t>Continually monitor penetration for R World applications &amp; grow unique users for the services.</w:t>
      </w:r>
    </w:p>
    <w:p w:rsidR="008112D0" w:rsidRPr="00EF6C14" w:rsidRDefault="008112D0" w:rsidP="008112D0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/>
          <w:sz w:val="18"/>
          <w:szCs w:val="18"/>
          <w:lang w:val="en-US"/>
        </w:rPr>
        <w:t>Continually review 4P’s &amp; recommend innovative plans to drive service revenues</w:t>
      </w:r>
    </w:p>
    <w:p w:rsidR="008112D0" w:rsidRPr="00EF6C14" w:rsidRDefault="008112D0" w:rsidP="008112D0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/>
          <w:sz w:val="18"/>
          <w:szCs w:val="18"/>
          <w:lang w:val="en-US"/>
        </w:rPr>
        <w:t>Plan, Coordinate &amp; manage to ensure support from other teams viz. product, alliances, content deployment &amp; marketing in order to reach revenue targets.</w:t>
      </w:r>
    </w:p>
    <w:p w:rsidR="008112D0" w:rsidRPr="00EF6C14" w:rsidRDefault="008112D0" w:rsidP="008112D0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/>
          <w:sz w:val="18"/>
          <w:szCs w:val="18"/>
          <w:lang w:val="en-US"/>
        </w:rPr>
        <w:t>Coordinate for new service launches for pricing, regulatory, marketing</w:t>
      </w:r>
    </w:p>
    <w:p w:rsidR="008112D0" w:rsidRPr="00EF6C14" w:rsidRDefault="008112D0" w:rsidP="008112D0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/>
          <w:sz w:val="18"/>
          <w:szCs w:val="18"/>
          <w:lang w:val="en-US"/>
        </w:rPr>
        <w:t>Interface with Content Vendors for new services, content that can help drive revenues.</w:t>
      </w:r>
    </w:p>
    <w:p w:rsidR="008112D0" w:rsidRPr="00EF6C14" w:rsidRDefault="008112D0" w:rsidP="008112D0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/>
          <w:sz w:val="18"/>
          <w:szCs w:val="18"/>
          <w:lang w:val="en-US"/>
        </w:rPr>
        <w:t>Provide inputs to Central &amp; Circle Marketing teams to increase “Foot-falls” using Above the Line Marketing &amp; Circle and NHQ BTL &amp; Tie-ups</w:t>
      </w:r>
    </w:p>
    <w:p w:rsidR="008112D0" w:rsidRPr="00EF6C14" w:rsidRDefault="008112D0" w:rsidP="008112D0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/>
          <w:sz w:val="18"/>
          <w:szCs w:val="18"/>
          <w:lang w:val="en-US"/>
        </w:rPr>
        <w:t>Interact with Customer facing units viz. Customer Care, Circle Marketing, Retail Channels to understand customer needs &amp; issues</w:t>
      </w:r>
    </w:p>
    <w:p w:rsidR="00FB1A5F" w:rsidRPr="00EF6C14" w:rsidRDefault="008112D0" w:rsidP="008112D0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n-US"/>
        </w:rPr>
      </w:pPr>
      <w:r w:rsidRPr="00EF6C14">
        <w:rPr>
          <w:rFonts w:ascii="Verdana" w:hAnsi="Verdana"/>
          <w:sz w:val="18"/>
          <w:szCs w:val="18"/>
          <w:lang w:val="en-US"/>
        </w:rPr>
        <w:t>Competitive Bench marking to ensure service wise revenues are highest other Operators.</w:t>
      </w:r>
    </w:p>
    <w:p w:rsidR="00B247FB" w:rsidRDefault="00B247FB" w:rsidP="00B247FB">
      <w:pPr>
        <w:jc w:val="both"/>
        <w:rPr>
          <w:rFonts w:ascii="Verdana" w:hAnsi="Verdana"/>
          <w:b/>
          <w:sz w:val="19"/>
          <w:szCs w:val="17"/>
          <w:u w:val="single"/>
        </w:rPr>
      </w:pPr>
    </w:p>
    <w:p w:rsidR="00B247FB" w:rsidRPr="00B247FB" w:rsidRDefault="00B247FB" w:rsidP="00B247FB">
      <w:pPr>
        <w:jc w:val="both"/>
        <w:rPr>
          <w:rFonts w:ascii="Verdana" w:hAnsi="Verdana"/>
          <w:b/>
          <w:i/>
          <w:sz w:val="17"/>
          <w:szCs w:val="17"/>
          <w:u w:val="single"/>
        </w:rPr>
      </w:pPr>
      <w:r w:rsidRPr="00B247FB">
        <w:rPr>
          <w:rFonts w:ascii="Verdana" w:hAnsi="Verdana"/>
          <w:b/>
          <w:i/>
          <w:sz w:val="19"/>
          <w:szCs w:val="17"/>
          <w:u w:val="single"/>
        </w:rPr>
        <w:t>Achievements</w:t>
      </w:r>
    </w:p>
    <w:p w:rsidR="00B247FB" w:rsidRDefault="00B247FB" w:rsidP="00B247FB">
      <w:pPr>
        <w:ind w:left="360"/>
        <w:jc w:val="both"/>
        <w:rPr>
          <w:rFonts w:ascii="Verdana" w:hAnsi="Verdana"/>
          <w:b/>
          <w:sz w:val="17"/>
          <w:szCs w:val="17"/>
        </w:rPr>
      </w:pPr>
    </w:p>
    <w:p w:rsidR="00B247FB" w:rsidRPr="0059267C" w:rsidRDefault="00B247FB" w:rsidP="00B247FB">
      <w:pPr>
        <w:numPr>
          <w:ilvl w:val="0"/>
          <w:numId w:val="5"/>
        </w:numPr>
        <w:jc w:val="both"/>
        <w:rPr>
          <w:rFonts w:ascii="Verdana" w:hAnsi="Verdana"/>
          <w:b/>
          <w:sz w:val="18"/>
          <w:szCs w:val="18"/>
        </w:rPr>
      </w:pPr>
      <w:r w:rsidRPr="0059267C">
        <w:rPr>
          <w:rFonts w:ascii="Verdana" w:hAnsi="Verdana"/>
          <w:b/>
          <w:sz w:val="18"/>
          <w:szCs w:val="18"/>
        </w:rPr>
        <w:t xml:space="preserve">Single </w:t>
      </w:r>
      <w:r w:rsidRPr="00280A21">
        <w:rPr>
          <w:rFonts w:ascii="Verdana" w:hAnsi="Verdana"/>
          <w:b/>
          <w:sz w:val="18"/>
          <w:szCs w:val="18"/>
        </w:rPr>
        <w:t>headedly</w:t>
      </w:r>
      <w:r w:rsidRPr="0059267C">
        <w:rPr>
          <w:rFonts w:ascii="Verdana" w:hAnsi="Verdana"/>
          <w:b/>
          <w:sz w:val="18"/>
          <w:szCs w:val="18"/>
        </w:rPr>
        <w:t xml:space="preserve"> structured in the roll out of product, marketing and PR for Exam Results.  </w:t>
      </w:r>
    </w:p>
    <w:p w:rsidR="00B247FB" w:rsidRPr="0059267C" w:rsidRDefault="00B247FB" w:rsidP="00B247F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i/>
          <w:sz w:val="18"/>
          <w:szCs w:val="18"/>
          <w:lang w:val="en-US"/>
        </w:rPr>
        <w:t>Effectively Launching of Gas Booking and Movie Ticket Booking on Reliance Mobile World</w:t>
      </w:r>
    </w:p>
    <w:p w:rsidR="00B247FB" w:rsidRPr="0059267C" w:rsidRDefault="00B247FB" w:rsidP="00B247F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i/>
          <w:sz w:val="18"/>
          <w:szCs w:val="18"/>
          <w:lang w:val="en-US"/>
        </w:rPr>
        <w:t>Achieve Revenue Targets as per the Annual Operating Plan for Devotional, Sports, Exam Results and Communities.</w:t>
      </w:r>
      <w:r w:rsidRPr="0059267C">
        <w:rPr>
          <w:rFonts w:ascii="Verdana" w:hAnsi="Verdana"/>
          <w:sz w:val="18"/>
          <w:szCs w:val="18"/>
          <w:lang w:val="en-US"/>
        </w:rPr>
        <w:t xml:space="preserve"> </w:t>
      </w:r>
    </w:p>
    <w:p w:rsidR="00B247FB" w:rsidRPr="0059267C" w:rsidRDefault="00B247FB" w:rsidP="00B247F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sz w:val="18"/>
          <w:szCs w:val="18"/>
          <w:lang w:val="en-US"/>
        </w:rPr>
        <w:t xml:space="preserve">Launched the subscription pack – </w:t>
      </w:r>
      <w:r w:rsidRPr="00E32EB0">
        <w:rPr>
          <w:rFonts w:ascii="Verdana" w:hAnsi="Verdana"/>
          <w:b/>
          <w:sz w:val="18"/>
          <w:szCs w:val="18"/>
          <w:lang w:val="en-US"/>
        </w:rPr>
        <w:t>Sachin Nazara Pack</w:t>
      </w:r>
      <w:r w:rsidRPr="0059267C">
        <w:rPr>
          <w:rFonts w:ascii="Verdana" w:hAnsi="Verdana"/>
          <w:sz w:val="18"/>
          <w:szCs w:val="18"/>
          <w:lang w:val="en-US"/>
        </w:rPr>
        <w:t xml:space="preserve"> @ Rs 99 for </w:t>
      </w:r>
      <w:r w:rsidRPr="00E32EB0">
        <w:rPr>
          <w:rFonts w:ascii="Verdana" w:hAnsi="Verdana"/>
          <w:b/>
          <w:sz w:val="18"/>
          <w:szCs w:val="18"/>
          <w:lang w:val="en-US"/>
        </w:rPr>
        <w:t>ICC World Cup 2007</w:t>
      </w:r>
      <w:r w:rsidRPr="0059267C">
        <w:rPr>
          <w:rFonts w:ascii="Verdana" w:hAnsi="Verdana"/>
          <w:sz w:val="18"/>
          <w:szCs w:val="18"/>
          <w:lang w:val="en-US"/>
        </w:rPr>
        <w:t xml:space="preserve"> and </w:t>
      </w:r>
      <w:r w:rsidRPr="00E32EB0">
        <w:rPr>
          <w:rFonts w:ascii="Verdana" w:hAnsi="Verdana"/>
          <w:b/>
          <w:sz w:val="18"/>
          <w:szCs w:val="18"/>
          <w:lang w:val="en-US"/>
        </w:rPr>
        <w:t>India-England Series 2007</w:t>
      </w:r>
      <w:r>
        <w:rPr>
          <w:rFonts w:ascii="Verdana" w:hAnsi="Verdana"/>
          <w:sz w:val="18"/>
          <w:szCs w:val="18"/>
          <w:lang w:val="en-US"/>
        </w:rPr>
        <w:t xml:space="preserve"> and awarded the prize for over achieved the revenue target by 88%.</w:t>
      </w:r>
    </w:p>
    <w:p w:rsidR="00B247FB" w:rsidRPr="0059267C" w:rsidRDefault="00B247FB" w:rsidP="00B247F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sz w:val="18"/>
          <w:szCs w:val="18"/>
          <w:lang w:val="en-US"/>
        </w:rPr>
        <w:t xml:space="preserve">Major promotion has been done to increase penetration for </w:t>
      </w:r>
      <w:r w:rsidRPr="0059267C">
        <w:rPr>
          <w:rFonts w:ascii="Verdana" w:hAnsi="Verdana"/>
          <w:b/>
          <w:sz w:val="18"/>
          <w:szCs w:val="18"/>
          <w:lang w:val="en-US"/>
        </w:rPr>
        <w:t>Dating service</w:t>
      </w:r>
      <w:r w:rsidRPr="0059267C">
        <w:rPr>
          <w:rFonts w:ascii="Verdana" w:hAnsi="Verdana"/>
          <w:sz w:val="18"/>
          <w:szCs w:val="18"/>
          <w:lang w:val="en-US"/>
        </w:rPr>
        <w:t xml:space="preserve"> during Valentine day –Find Riya Sen and Date with Vidya Balan and Achieved the targets set for the same.</w:t>
      </w:r>
    </w:p>
    <w:p w:rsidR="00B247FB" w:rsidRPr="0059267C" w:rsidRDefault="00B247FB" w:rsidP="00B247F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sz w:val="18"/>
          <w:szCs w:val="18"/>
        </w:rPr>
        <w:t xml:space="preserve">Major promotion during Durga Puja – Offer Puja at Kalighat Temple, X Mas- Light a Candle at </w:t>
      </w:r>
      <w:r w:rsidRPr="0059267C">
        <w:rPr>
          <w:rFonts w:ascii="Verdana" w:hAnsi="Verdana"/>
          <w:bCs/>
          <w:sz w:val="18"/>
          <w:szCs w:val="18"/>
        </w:rPr>
        <w:t>Vailankanni church, Ganesh Utsav – Ashtivinayak tour etc.</w:t>
      </w:r>
    </w:p>
    <w:p w:rsidR="00B247FB" w:rsidRDefault="00B247FB" w:rsidP="00B247FB">
      <w:pPr>
        <w:ind w:left="360"/>
        <w:jc w:val="both"/>
        <w:rPr>
          <w:rFonts w:ascii="Verdana" w:hAnsi="Verdana"/>
          <w:i/>
          <w:sz w:val="18"/>
          <w:szCs w:val="18"/>
          <w:lang w:val="en-US"/>
        </w:rPr>
      </w:pPr>
    </w:p>
    <w:p w:rsidR="000C5971" w:rsidRDefault="000C5971" w:rsidP="000C5971">
      <w:pPr>
        <w:pBdr>
          <w:bottom w:val="double" w:sz="4" w:space="1" w:color="auto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Academic Credentials</w:t>
      </w:r>
    </w:p>
    <w:p w:rsidR="000C5971" w:rsidRPr="0059267C" w:rsidRDefault="000C5971" w:rsidP="000C5971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b/>
          <w:sz w:val="18"/>
          <w:szCs w:val="18"/>
        </w:rPr>
        <w:t>MBA (Marketing-</w:t>
      </w:r>
      <w:r w:rsidRPr="0059267C">
        <w:rPr>
          <w:rFonts w:ascii="Verdana" w:hAnsi="Verdana"/>
          <w:b/>
          <w:bCs/>
          <w:sz w:val="18"/>
          <w:szCs w:val="18"/>
        </w:rPr>
        <w:t xml:space="preserve">2006) </w:t>
      </w:r>
      <w:r w:rsidRPr="0059267C">
        <w:rPr>
          <w:rFonts w:ascii="Verdana" w:hAnsi="Verdana"/>
          <w:bCs/>
          <w:sz w:val="18"/>
          <w:szCs w:val="18"/>
        </w:rPr>
        <w:t>with first class</w:t>
      </w:r>
      <w:r w:rsidRPr="0059267C">
        <w:rPr>
          <w:rFonts w:ascii="Verdana" w:hAnsi="Verdana"/>
          <w:b/>
          <w:bCs/>
          <w:sz w:val="18"/>
          <w:szCs w:val="18"/>
        </w:rPr>
        <w:t xml:space="preserve"> </w:t>
      </w:r>
      <w:r w:rsidRPr="0059267C">
        <w:rPr>
          <w:rFonts w:ascii="Verdana" w:hAnsi="Verdana"/>
          <w:sz w:val="18"/>
          <w:szCs w:val="18"/>
        </w:rPr>
        <w:t xml:space="preserve">from </w:t>
      </w:r>
      <w:r w:rsidRPr="0059267C">
        <w:rPr>
          <w:rFonts w:ascii="Verdana" w:hAnsi="Verdana"/>
          <w:bCs/>
          <w:sz w:val="18"/>
          <w:szCs w:val="18"/>
        </w:rPr>
        <w:t>K.J. Somaiya Institute of Management</w:t>
      </w:r>
      <w:r w:rsidRPr="0059267C">
        <w:rPr>
          <w:rFonts w:ascii="Verdana" w:hAnsi="Verdana"/>
          <w:sz w:val="18"/>
          <w:szCs w:val="18"/>
        </w:rPr>
        <w:t>, Mumbai, Mumbai University.</w:t>
      </w:r>
    </w:p>
    <w:p w:rsidR="000C5971" w:rsidRDefault="000C5971" w:rsidP="000C5971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b/>
          <w:sz w:val="18"/>
          <w:szCs w:val="18"/>
        </w:rPr>
        <w:t xml:space="preserve">B.E. (Chemical-2003) </w:t>
      </w:r>
      <w:r w:rsidRPr="0059267C">
        <w:rPr>
          <w:rFonts w:ascii="Verdana" w:hAnsi="Verdana"/>
          <w:bCs/>
          <w:sz w:val="18"/>
          <w:szCs w:val="18"/>
        </w:rPr>
        <w:t>with first class</w:t>
      </w:r>
      <w:r w:rsidRPr="0059267C">
        <w:rPr>
          <w:rFonts w:ascii="Verdana" w:hAnsi="Verdana"/>
          <w:sz w:val="18"/>
          <w:szCs w:val="18"/>
        </w:rPr>
        <w:t xml:space="preserve"> from Faculty of Technology &amp; Engineering,</w:t>
      </w:r>
      <w:r w:rsidRPr="0059267C">
        <w:rPr>
          <w:rFonts w:ascii="Verdana" w:hAnsi="Verdana"/>
          <w:color w:val="0000FF"/>
          <w:sz w:val="18"/>
          <w:szCs w:val="18"/>
        </w:rPr>
        <w:t xml:space="preserve"> </w:t>
      </w:r>
      <w:r w:rsidRPr="0059267C">
        <w:rPr>
          <w:rFonts w:ascii="Verdana" w:hAnsi="Verdana"/>
          <w:sz w:val="18"/>
          <w:szCs w:val="18"/>
        </w:rPr>
        <w:t>M.S. University, Baroda, Gujarat.</w:t>
      </w:r>
    </w:p>
    <w:p w:rsidR="000C5971" w:rsidRPr="0059267C" w:rsidRDefault="000C5971" w:rsidP="000C5971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A14CB">
        <w:rPr>
          <w:rFonts w:ascii="Verdana" w:hAnsi="Verdana"/>
          <w:sz w:val="18"/>
          <w:szCs w:val="18"/>
        </w:rPr>
        <w:t xml:space="preserve">Passed </w:t>
      </w:r>
      <w:r w:rsidRPr="00EA14CB">
        <w:rPr>
          <w:rFonts w:ascii="Verdana" w:hAnsi="Verdana"/>
          <w:b/>
          <w:sz w:val="18"/>
          <w:szCs w:val="18"/>
        </w:rPr>
        <w:t>PRINCE2 (</w:t>
      </w:r>
      <w:r w:rsidRPr="00EA14CB">
        <w:rPr>
          <w:rFonts w:ascii="Verdana" w:hAnsi="Verdana"/>
          <w:b/>
          <w:sz w:val="18"/>
          <w:szCs w:val="18"/>
          <w:lang w:val="en-US"/>
        </w:rPr>
        <w:t>PRojects IN Controlled Environments)</w:t>
      </w:r>
      <w:r w:rsidRPr="00EA14CB">
        <w:rPr>
          <w:rFonts w:ascii="Verdana" w:hAnsi="Verdana"/>
          <w:sz w:val="18"/>
          <w:szCs w:val="18"/>
          <w:lang w:val="en-US"/>
        </w:rPr>
        <w:t xml:space="preserve"> </w:t>
      </w:r>
      <w:r w:rsidRPr="00EA14CB">
        <w:rPr>
          <w:rFonts w:ascii="Verdana" w:hAnsi="Verdana"/>
          <w:sz w:val="18"/>
          <w:szCs w:val="18"/>
        </w:rPr>
        <w:t>Certification course with distinction marks</w:t>
      </w:r>
    </w:p>
    <w:p w:rsidR="000C5971" w:rsidRPr="0059267C" w:rsidRDefault="000C5971" w:rsidP="000C5971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b/>
          <w:sz w:val="18"/>
          <w:szCs w:val="18"/>
        </w:rPr>
        <w:t>Class 12</w:t>
      </w:r>
      <w:r w:rsidRPr="0059267C">
        <w:rPr>
          <w:rFonts w:ascii="Verdana" w:hAnsi="Verdana"/>
          <w:sz w:val="18"/>
          <w:szCs w:val="18"/>
        </w:rPr>
        <w:t xml:space="preserve"> </w:t>
      </w:r>
      <w:r w:rsidRPr="0059267C">
        <w:rPr>
          <w:rFonts w:ascii="Verdana" w:hAnsi="Verdana"/>
          <w:bCs/>
          <w:sz w:val="18"/>
          <w:szCs w:val="18"/>
        </w:rPr>
        <w:t>with distinction</w:t>
      </w:r>
      <w:r w:rsidRPr="0059267C">
        <w:rPr>
          <w:rFonts w:ascii="Verdana" w:hAnsi="Verdana"/>
          <w:sz w:val="18"/>
          <w:szCs w:val="18"/>
        </w:rPr>
        <w:t xml:space="preserve"> from R.P.T.P. Science College, Anand, Gujarat.</w:t>
      </w:r>
    </w:p>
    <w:p w:rsidR="000C5971" w:rsidRPr="0059267C" w:rsidRDefault="000C5971" w:rsidP="000C5971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b/>
          <w:sz w:val="18"/>
          <w:szCs w:val="18"/>
        </w:rPr>
        <w:t>Class 10</w:t>
      </w:r>
      <w:r w:rsidRPr="0059267C">
        <w:rPr>
          <w:rFonts w:ascii="Verdana" w:hAnsi="Verdana"/>
          <w:sz w:val="18"/>
          <w:szCs w:val="18"/>
        </w:rPr>
        <w:t xml:space="preserve"> </w:t>
      </w:r>
      <w:r w:rsidRPr="0059267C">
        <w:rPr>
          <w:rFonts w:ascii="Verdana" w:hAnsi="Verdana"/>
          <w:bCs/>
          <w:sz w:val="18"/>
          <w:szCs w:val="18"/>
        </w:rPr>
        <w:t>with distinction</w:t>
      </w:r>
      <w:r w:rsidRPr="0059267C">
        <w:rPr>
          <w:rFonts w:ascii="Verdana" w:hAnsi="Verdana"/>
          <w:sz w:val="18"/>
          <w:szCs w:val="18"/>
        </w:rPr>
        <w:t xml:space="preserve"> from Bai Avabai High School, Valsad, Gujarat.</w:t>
      </w:r>
    </w:p>
    <w:p w:rsidR="000C5971" w:rsidRPr="0059267C" w:rsidRDefault="000C5971" w:rsidP="00B247FB">
      <w:pPr>
        <w:ind w:left="360"/>
        <w:jc w:val="both"/>
        <w:rPr>
          <w:rFonts w:ascii="Verdana" w:hAnsi="Verdana"/>
          <w:i/>
          <w:sz w:val="18"/>
          <w:szCs w:val="18"/>
          <w:lang w:val="en-US"/>
        </w:rPr>
      </w:pPr>
    </w:p>
    <w:p w:rsidR="00FB1A5F" w:rsidRDefault="00FB1A5F">
      <w:pPr>
        <w:pBdr>
          <w:bottom w:val="double" w:sz="4" w:space="1" w:color="auto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Summer Training</w:t>
      </w:r>
    </w:p>
    <w:p w:rsidR="00FB1A5F" w:rsidRDefault="00FB1A5F">
      <w:pPr>
        <w:jc w:val="both"/>
        <w:rPr>
          <w:rFonts w:ascii="Verdana" w:hAnsi="Verdana"/>
          <w:sz w:val="17"/>
          <w:szCs w:val="17"/>
        </w:rPr>
      </w:pPr>
    </w:p>
    <w:p w:rsidR="00FB1A5F" w:rsidRPr="0059267C" w:rsidRDefault="008112D0">
      <w:pPr>
        <w:shd w:val="clear" w:color="auto" w:fill="E0E0E0"/>
        <w:jc w:val="both"/>
        <w:rPr>
          <w:rFonts w:ascii="Verdana" w:hAnsi="Verdana"/>
          <w:b/>
          <w:sz w:val="18"/>
          <w:szCs w:val="18"/>
        </w:rPr>
      </w:pPr>
      <w:r w:rsidRPr="0059267C">
        <w:rPr>
          <w:rFonts w:ascii="Verdana" w:hAnsi="Verdana"/>
          <w:b/>
          <w:sz w:val="18"/>
          <w:szCs w:val="18"/>
        </w:rPr>
        <w:t>ATUL LTD., Valsad</w:t>
      </w:r>
      <w:r w:rsidRPr="0059267C">
        <w:rPr>
          <w:rFonts w:ascii="Verdana" w:hAnsi="Verdana"/>
          <w:b/>
          <w:sz w:val="18"/>
          <w:szCs w:val="18"/>
        </w:rPr>
        <w:tab/>
      </w:r>
      <w:r w:rsidRPr="0059267C">
        <w:rPr>
          <w:rFonts w:ascii="Verdana" w:hAnsi="Verdana"/>
          <w:b/>
          <w:sz w:val="18"/>
          <w:szCs w:val="18"/>
        </w:rPr>
        <w:tab/>
      </w:r>
      <w:r w:rsidRPr="0059267C">
        <w:rPr>
          <w:rFonts w:ascii="Verdana" w:hAnsi="Verdana"/>
          <w:b/>
          <w:sz w:val="18"/>
          <w:szCs w:val="18"/>
        </w:rPr>
        <w:tab/>
      </w:r>
      <w:r w:rsidR="00FB1A5F" w:rsidRPr="0059267C">
        <w:rPr>
          <w:rFonts w:ascii="Verdana" w:hAnsi="Verdana"/>
          <w:b/>
          <w:sz w:val="18"/>
          <w:szCs w:val="18"/>
        </w:rPr>
        <w:tab/>
      </w:r>
      <w:r w:rsidR="00FB1A5F" w:rsidRPr="0059267C">
        <w:rPr>
          <w:rFonts w:ascii="Verdana" w:hAnsi="Verdana"/>
          <w:b/>
          <w:sz w:val="18"/>
          <w:szCs w:val="18"/>
        </w:rPr>
        <w:tab/>
      </w:r>
      <w:r w:rsidR="00FB1A5F" w:rsidRPr="0059267C">
        <w:rPr>
          <w:rFonts w:ascii="Verdana" w:hAnsi="Verdana"/>
          <w:b/>
          <w:sz w:val="18"/>
          <w:szCs w:val="18"/>
        </w:rPr>
        <w:tab/>
      </w:r>
      <w:r w:rsidR="00FB1A5F" w:rsidRPr="0059267C">
        <w:rPr>
          <w:rFonts w:ascii="Verdana" w:hAnsi="Verdana"/>
          <w:b/>
          <w:sz w:val="18"/>
          <w:szCs w:val="18"/>
        </w:rPr>
        <w:tab/>
        <w:t>(Duration: 2</w:t>
      </w:r>
      <w:r w:rsidR="00FB1A5F" w:rsidRPr="0059267C">
        <w:rPr>
          <w:rFonts w:ascii="Verdana" w:hAnsi="Verdana"/>
          <w:b/>
          <w:color w:val="0000FF"/>
          <w:sz w:val="18"/>
          <w:szCs w:val="18"/>
        </w:rPr>
        <w:t xml:space="preserve"> </w:t>
      </w:r>
      <w:r w:rsidR="00FB1A5F" w:rsidRPr="0059267C">
        <w:rPr>
          <w:rFonts w:ascii="Verdana" w:hAnsi="Verdana"/>
          <w:b/>
          <w:sz w:val="18"/>
          <w:szCs w:val="18"/>
        </w:rPr>
        <w:t>months)</w:t>
      </w:r>
    </w:p>
    <w:p w:rsidR="00FB1A5F" w:rsidRPr="0059267C" w:rsidRDefault="00FB1A5F">
      <w:pPr>
        <w:jc w:val="both"/>
        <w:rPr>
          <w:rFonts w:ascii="Verdana" w:hAnsi="Verdana"/>
          <w:sz w:val="18"/>
          <w:szCs w:val="18"/>
        </w:rPr>
      </w:pPr>
    </w:p>
    <w:p w:rsidR="008112D0" w:rsidRPr="0059267C" w:rsidRDefault="00FB1A5F" w:rsidP="008112D0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sz w:val="18"/>
          <w:szCs w:val="18"/>
        </w:rPr>
        <w:t xml:space="preserve">Conducted a </w:t>
      </w:r>
      <w:r w:rsidR="008112D0" w:rsidRPr="0059267C">
        <w:rPr>
          <w:rFonts w:ascii="Verdana" w:hAnsi="Verdana"/>
          <w:sz w:val="18"/>
          <w:szCs w:val="18"/>
        </w:rPr>
        <w:t xml:space="preserve">market research to </w:t>
      </w:r>
      <w:r w:rsidR="008112D0" w:rsidRPr="0059267C">
        <w:rPr>
          <w:rFonts w:ascii="Verdana" w:hAnsi="Verdana"/>
          <w:sz w:val="18"/>
          <w:szCs w:val="18"/>
          <w:lang w:val="en-US"/>
        </w:rPr>
        <w:t>help Identify Market Segments, Select the Target Markets and increase penetration of API of Atul Ltd. in pharmaceutical industries</w:t>
      </w:r>
      <w:r w:rsidR="008112D0" w:rsidRPr="0059267C">
        <w:rPr>
          <w:rFonts w:ascii="Verdana" w:hAnsi="Verdana"/>
          <w:sz w:val="18"/>
          <w:szCs w:val="18"/>
        </w:rPr>
        <w:t>.</w:t>
      </w:r>
      <w:r w:rsidR="008112D0" w:rsidRPr="0059267C">
        <w:rPr>
          <w:rFonts w:ascii="Verdana" w:hAnsi="Verdana"/>
          <w:sz w:val="18"/>
          <w:szCs w:val="18"/>
          <w:lang w:val="en-US"/>
        </w:rPr>
        <w:t xml:space="preserve"> </w:t>
      </w:r>
    </w:p>
    <w:p w:rsidR="00C233EC" w:rsidRDefault="00C233EC">
      <w:pPr>
        <w:pBdr>
          <w:bottom w:val="double" w:sz="4" w:space="1" w:color="auto"/>
        </w:pBdr>
        <w:jc w:val="both"/>
        <w:rPr>
          <w:rFonts w:ascii="Verdana" w:hAnsi="Verdana"/>
          <w:b/>
          <w:sz w:val="20"/>
          <w:szCs w:val="20"/>
        </w:rPr>
      </w:pPr>
    </w:p>
    <w:p w:rsidR="008112D0" w:rsidRDefault="0018191E">
      <w:pPr>
        <w:pBdr>
          <w:bottom w:val="double" w:sz="4" w:space="1" w:color="auto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Extracurricular Activities &amp; Awards Received</w:t>
      </w:r>
    </w:p>
    <w:p w:rsidR="00FB1A5F" w:rsidRPr="0059267C" w:rsidRDefault="006D2DAB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sz w:val="18"/>
          <w:szCs w:val="18"/>
          <w:lang w:val="en-US"/>
        </w:rPr>
        <w:t xml:space="preserve">Represented College in Paper Presentation Competitions in different colleges during B.E. Course and awarded </w:t>
      </w:r>
      <w:r w:rsidRPr="0059267C">
        <w:rPr>
          <w:rFonts w:ascii="Verdana" w:hAnsi="Verdana"/>
          <w:b/>
          <w:sz w:val="18"/>
          <w:szCs w:val="18"/>
          <w:lang w:val="en-US"/>
        </w:rPr>
        <w:t>First Prize</w:t>
      </w:r>
      <w:r w:rsidRPr="0059267C">
        <w:rPr>
          <w:rFonts w:ascii="Verdana" w:hAnsi="Verdana"/>
          <w:sz w:val="18"/>
          <w:szCs w:val="18"/>
          <w:lang w:val="en-US"/>
        </w:rPr>
        <w:t xml:space="preserve"> for Best Paper Presentation in State Level Symposium during 2003.</w:t>
      </w:r>
    </w:p>
    <w:p w:rsidR="006D2DAB" w:rsidRPr="0059267C" w:rsidRDefault="006D2DAB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b/>
          <w:sz w:val="18"/>
          <w:szCs w:val="18"/>
          <w:lang w:val="en-US"/>
        </w:rPr>
        <w:t>Second Prize</w:t>
      </w:r>
      <w:r w:rsidRPr="0059267C">
        <w:rPr>
          <w:rFonts w:ascii="Verdana" w:hAnsi="Verdana"/>
          <w:sz w:val="18"/>
          <w:szCs w:val="18"/>
          <w:lang w:val="en-US"/>
        </w:rPr>
        <w:t xml:space="preserve"> was awarded in </w:t>
      </w:r>
      <w:r w:rsidRPr="0059267C">
        <w:rPr>
          <w:rFonts w:ascii="Verdana" w:hAnsi="Verdana"/>
          <w:b/>
          <w:sz w:val="18"/>
          <w:szCs w:val="18"/>
          <w:lang w:val="en-US"/>
        </w:rPr>
        <w:t>National Invitation Karate Championship</w:t>
      </w:r>
      <w:r w:rsidRPr="0059267C">
        <w:rPr>
          <w:rFonts w:ascii="Verdana" w:hAnsi="Verdana"/>
          <w:sz w:val="18"/>
          <w:szCs w:val="18"/>
          <w:lang w:val="en-US"/>
        </w:rPr>
        <w:t xml:space="preserve"> held at Baroda in 2003</w:t>
      </w:r>
    </w:p>
    <w:p w:rsidR="006D2DAB" w:rsidRPr="0059267C" w:rsidRDefault="006D2DAB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sz w:val="18"/>
          <w:szCs w:val="18"/>
          <w:lang w:val="en-US"/>
        </w:rPr>
        <w:t>Represented College in Inter – College Sports Meets as the Captain of Volleyball Team.</w:t>
      </w:r>
    </w:p>
    <w:p w:rsidR="006D2DAB" w:rsidRPr="0059267C" w:rsidRDefault="00E06CC2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sz w:val="18"/>
          <w:szCs w:val="18"/>
          <w:lang w:val="en-US"/>
        </w:rPr>
        <w:t xml:space="preserve">Was </w:t>
      </w:r>
      <w:r w:rsidR="006D2DAB" w:rsidRPr="0059267C">
        <w:rPr>
          <w:rFonts w:ascii="Verdana" w:hAnsi="Verdana"/>
          <w:sz w:val="18"/>
          <w:szCs w:val="18"/>
          <w:lang w:val="en-US"/>
        </w:rPr>
        <w:t>Member of Placement Committee at K.J.Somaiya Institute of Managemen</w:t>
      </w:r>
      <w:r w:rsidRPr="0059267C">
        <w:rPr>
          <w:rFonts w:ascii="Verdana" w:hAnsi="Verdana"/>
          <w:sz w:val="18"/>
          <w:szCs w:val="18"/>
          <w:lang w:val="en-US"/>
        </w:rPr>
        <w:t xml:space="preserve">t Studies and Research, </w:t>
      </w:r>
      <w:r w:rsidR="006D2DAB" w:rsidRPr="0059267C">
        <w:rPr>
          <w:rFonts w:ascii="Verdana" w:hAnsi="Verdana"/>
          <w:sz w:val="18"/>
          <w:szCs w:val="18"/>
          <w:lang w:val="en-US"/>
        </w:rPr>
        <w:t>Mumbai.</w:t>
      </w:r>
    </w:p>
    <w:p w:rsidR="006D2DAB" w:rsidRPr="0059267C" w:rsidRDefault="006D2DAB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sz w:val="18"/>
          <w:szCs w:val="18"/>
          <w:lang w:val="en-US"/>
        </w:rPr>
        <w:t>Volunteered in Asia 2006 Marketing Conference, SIMSR, Mumbai.</w:t>
      </w:r>
    </w:p>
    <w:p w:rsidR="009022A1" w:rsidRDefault="009022A1" w:rsidP="009022A1">
      <w:pPr>
        <w:jc w:val="both"/>
        <w:rPr>
          <w:rFonts w:ascii="Verdana" w:hAnsi="Verdana"/>
          <w:sz w:val="17"/>
          <w:szCs w:val="17"/>
          <w:lang w:val="en-US"/>
        </w:rPr>
      </w:pPr>
    </w:p>
    <w:p w:rsidR="00FB1A5F" w:rsidRDefault="00FB1A5F">
      <w:pPr>
        <w:pBdr>
          <w:bottom w:val="double" w:sz="4" w:space="1" w:color="auto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Personal Details</w:t>
      </w:r>
    </w:p>
    <w:p w:rsidR="00FB1A5F" w:rsidRPr="0059267C" w:rsidRDefault="00FB1A5F">
      <w:p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sz w:val="18"/>
          <w:szCs w:val="18"/>
        </w:rPr>
        <w:t>Date o</w:t>
      </w:r>
      <w:r w:rsidR="008C523A" w:rsidRPr="0059267C">
        <w:rPr>
          <w:rFonts w:ascii="Verdana" w:hAnsi="Verdana"/>
          <w:sz w:val="18"/>
          <w:szCs w:val="18"/>
        </w:rPr>
        <w:t>f Birth</w:t>
      </w:r>
      <w:r w:rsidR="008C523A" w:rsidRPr="0059267C">
        <w:rPr>
          <w:rFonts w:ascii="Verdana" w:hAnsi="Verdana"/>
          <w:sz w:val="18"/>
          <w:szCs w:val="18"/>
        </w:rPr>
        <w:tab/>
      </w:r>
      <w:r w:rsidR="008C523A" w:rsidRPr="0059267C">
        <w:rPr>
          <w:rFonts w:ascii="Verdana" w:hAnsi="Verdana"/>
          <w:sz w:val="18"/>
          <w:szCs w:val="18"/>
        </w:rPr>
        <w:tab/>
        <w:t>:</w:t>
      </w:r>
      <w:r w:rsidR="008C523A" w:rsidRPr="0059267C">
        <w:rPr>
          <w:rFonts w:ascii="Verdana" w:hAnsi="Verdana"/>
          <w:sz w:val="18"/>
          <w:szCs w:val="18"/>
        </w:rPr>
        <w:tab/>
        <w:t>March 05, 1980</w:t>
      </w:r>
    </w:p>
    <w:p w:rsidR="009022A1" w:rsidRPr="0059267C" w:rsidRDefault="00FB1A5F">
      <w:pPr>
        <w:jc w:val="both"/>
        <w:rPr>
          <w:rFonts w:ascii="Verdana" w:hAnsi="Verdana"/>
          <w:sz w:val="18"/>
          <w:szCs w:val="18"/>
        </w:rPr>
      </w:pPr>
      <w:r w:rsidRPr="0059267C">
        <w:rPr>
          <w:rFonts w:ascii="Verdana" w:hAnsi="Verdana"/>
          <w:sz w:val="18"/>
          <w:szCs w:val="18"/>
        </w:rPr>
        <w:t>Lang</w:t>
      </w:r>
      <w:r w:rsidR="008C523A" w:rsidRPr="0059267C">
        <w:rPr>
          <w:rFonts w:ascii="Verdana" w:hAnsi="Verdana"/>
          <w:sz w:val="18"/>
          <w:szCs w:val="18"/>
        </w:rPr>
        <w:t>uages</w:t>
      </w:r>
      <w:r w:rsidR="008C523A" w:rsidRPr="0059267C">
        <w:rPr>
          <w:rFonts w:ascii="Verdana" w:hAnsi="Verdana"/>
          <w:sz w:val="18"/>
          <w:szCs w:val="18"/>
        </w:rPr>
        <w:tab/>
      </w:r>
      <w:r w:rsidR="008C523A" w:rsidRPr="0059267C">
        <w:rPr>
          <w:rFonts w:ascii="Verdana" w:hAnsi="Verdana"/>
          <w:sz w:val="18"/>
          <w:szCs w:val="18"/>
        </w:rPr>
        <w:tab/>
        <w:t>:</w:t>
      </w:r>
      <w:r w:rsidR="008C523A" w:rsidRPr="0059267C">
        <w:rPr>
          <w:rFonts w:ascii="Verdana" w:hAnsi="Verdana"/>
          <w:sz w:val="18"/>
          <w:szCs w:val="18"/>
        </w:rPr>
        <w:tab/>
        <w:t>English, Hindi</w:t>
      </w:r>
      <w:r w:rsidRPr="0059267C">
        <w:rPr>
          <w:rFonts w:ascii="Verdana" w:hAnsi="Verdana"/>
          <w:sz w:val="18"/>
          <w:szCs w:val="18"/>
        </w:rPr>
        <w:t xml:space="preserve"> &amp; </w:t>
      </w:r>
      <w:r w:rsidR="008C523A" w:rsidRPr="0059267C">
        <w:rPr>
          <w:rFonts w:ascii="Verdana" w:hAnsi="Verdana"/>
          <w:sz w:val="18"/>
          <w:szCs w:val="18"/>
        </w:rPr>
        <w:t>Gujarati</w:t>
      </w:r>
    </w:p>
    <w:p w:rsidR="00786662" w:rsidRDefault="00786662" w:rsidP="00786662">
      <w:pPr>
        <w:jc w:val="both"/>
        <w:rPr>
          <w:rFonts w:ascii="Verdana" w:hAnsi="Verdana"/>
          <w:sz w:val="18"/>
          <w:szCs w:val="18"/>
          <w:lang w:val="en-US"/>
        </w:rPr>
      </w:pPr>
      <w:r w:rsidRPr="0059267C">
        <w:rPr>
          <w:rFonts w:ascii="Verdana" w:hAnsi="Verdana"/>
          <w:sz w:val="18"/>
          <w:szCs w:val="18"/>
          <w:lang w:val="en-US"/>
        </w:rPr>
        <w:t>Hobbies</w:t>
      </w:r>
      <w:r w:rsidRPr="0059267C">
        <w:rPr>
          <w:rFonts w:ascii="Verdana" w:hAnsi="Verdana"/>
          <w:sz w:val="18"/>
          <w:szCs w:val="18"/>
          <w:lang w:val="en-US"/>
        </w:rPr>
        <w:tab/>
      </w:r>
      <w:r w:rsidRPr="0059267C">
        <w:rPr>
          <w:rFonts w:ascii="Verdana" w:hAnsi="Verdana"/>
          <w:sz w:val="18"/>
          <w:szCs w:val="18"/>
          <w:lang w:val="en-US"/>
        </w:rPr>
        <w:tab/>
      </w:r>
      <w:r w:rsidRPr="0059267C">
        <w:rPr>
          <w:rFonts w:ascii="Verdana" w:hAnsi="Verdana"/>
          <w:sz w:val="18"/>
          <w:szCs w:val="18"/>
          <w:lang w:val="en-US"/>
        </w:rPr>
        <w:tab/>
        <w:t>:</w:t>
      </w:r>
      <w:r w:rsidRPr="0059267C">
        <w:rPr>
          <w:rFonts w:ascii="Verdana" w:hAnsi="Verdana"/>
          <w:sz w:val="18"/>
          <w:szCs w:val="18"/>
          <w:lang w:val="en-US"/>
        </w:rPr>
        <w:tab/>
      </w:r>
      <w:r w:rsidR="005D2AED" w:rsidRPr="005D2AED">
        <w:rPr>
          <w:rFonts w:ascii="Verdana" w:hAnsi="Verdana"/>
          <w:sz w:val="18"/>
          <w:szCs w:val="18"/>
          <w:lang w:val="en-US"/>
        </w:rPr>
        <w:t>Participating in Religious Meets, Listening to Music, Karate</w:t>
      </w:r>
    </w:p>
    <w:p w:rsidR="00435B37" w:rsidRPr="0059267C" w:rsidRDefault="00435B37" w:rsidP="0078666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Passport 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ab/>
        <w:t>F8623677, India</w:t>
      </w:r>
    </w:p>
    <w:sectPr w:rsidR="00435B37" w:rsidRPr="0059267C" w:rsidSect="00C233EC">
      <w:pgSz w:w="11909" w:h="16834" w:code="9"/>
      <w:pgMar w:top="270" w:right="125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56" w:rsidRDefault="00882056" w:rsidP="00616462">
      <w:r>
        <w:separator/>
      </w:r>
    </w:p>
  </w:endnote>
  <w:endnote w:type="continuationSeparator" w:id="0">
    <w:p w:rsidR="00882056" w:rsidRDefault="00882056" w:rsidP="00616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56" w:rsidRDefault="00882056" w:rsidP="00616462">
      <w:r>
        <w:separator/>
      </w:r>
    </w:p>
  </w:footnote>
  <w:footnote w:type="continuationSeparator" w:id="0">
    <w:p w:rsidR="00882056" w:rsidRDefault="00882056" w:rsidP="00616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F44"/>
    <w:multiLevelType w:val="hybridMultilevel"/>
    <w:tmpl w:val="9F7CD078"/>
    <w:lvl w:ilvl="0" w:tplc="C16E358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33ADE"/>
    <w:multiLevelType w:val="multilevel"/>
    <w:tmpl w:val="5364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965ED"/>
    <w:multiLevelType w:val="hybridMultilevel"/>
    <w:tmpl w:val="1B2014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311A0"/>
    <w:multiLevelType w:val="multilevel"/>
    <w:tmpl w:val="6DB8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AA4BC6"/>
    <w:multiLevelType w:val="hybridMultilevel"/>
    <w:tmpl w:val="882EC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E5097"/>
    <w:multiLevelType w:val="hybridMultilevel"/>
    <w:tmpl w:val="083AECA2"/>
    <w:lvl w:ilvl="0" w:tplc="C16E358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44037"/>
    <w:multiLevelType w:val="hybridMultilevel"/>
    <w:tmpl w:val="16D678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056E39"/>
    <w:multiLevelType w:val="hybridMultilevel"/>
    <w:tmpl w:val="BB181012"/>
    <w:lvl w:ilvl="0" w:tplc="C16E358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197C0D"/>
    <w:multiLevelType w:val="hybridMultilevel"/>
    <w:tmpl w:val="A10A7C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C3738"/>
    <w:multiLevelType w:val="hybridMultilevel"/>
    <w:tmpl w:val="462EDBEC"/>
    <w:lvl w:ilvl="0" w:tplc="C16E35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45B91"/>
    <w:multiLevelType w:val="hybridMultilevel"/>
    <w:tmpl w:val="26C25B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BE408C"/>
    <w:multiLevelType w:val="hybridMultilevel"/>
    <w:tmpl w:val="EC10C03E"/>
    <w:lvl w:ilvl="0" w:tplc="C16E358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E86230"/>
    <w:multiLevelType w:val="hybridMultilevel"/>
    <w:tmpl w:val="3FF4E77A"/>
    <w:lvl w:ilvl="0" w:tplc="C16E35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C548A"/>
    <w:multiLevelType w:val="hybridMultilevel"/>
    <w:tmpl w:val="03FAE5D8"/>
    <w:lvl w:ilvl="0" w:tplc="531CCB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8A4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CAF4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21C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ECB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E80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EC3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041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E2F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684A69"/>
    <w:multiLevelType w:val="hybridMultilevel"/>
    <w:tmpl w:val="E340B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A19A8"/>
    <w:multiLevelType w:val="hybridMultilevel"/>
    <w:tmpl w:val="144CE86C"/>
    <w:lvl w:ilvl="0" w:tplc="C16E358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FD2210"/>
    <w:multiLevelType w:val="hybridMultilevel"/>
    <w:tmpl w:val="D03E749E"/>
    <w:lvl w:ilvl="0" w:tplc="C16E35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5"/>
  </w:num>
  <w:num w:numId="5">
    <w:abstractNumId w:val="5"/>
  </w:num>
  <w:num w:numId="6">
    <w:abstractNumId w:val="4"/>
  </w:num>
  <w:num w:numId="7">
    <w:abstractNumId w:val="10"/>
  </w:num>
  <w:num w:numId="8">
    <w:abstractNumId w:val="13"/>
  </w:num>
  <w:num w:numId="9">
    <w:abstractNumId w:val="6"/>
  </w:num>
  <w:num w:numId="10">
    <w:abstractNumId w:val="3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8"/>
  </w:num>
  <w:num w:numId="18">
    <w:abstractNumId w:val="12"/>
  </w:num>
  <w:num w:numId="19">
    <w:abstractNumId w:val="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B3D"/>
    <w:rsid w:val="00012BA6"/>
    <w:rsid w:val="00014326"/>
    <w:rsid w:val="00023A9D"/>
    <w:rsid w:val="00040882"/>
    <w:rsid w:val="000538E6"/>
    <w:rsid w:val="0006491B"/>
    <w:rsid w:val="00080B93"/>
    <w:rsid w:val="0009115F"/>
    <w:rsid w:val="000A6A7D"/>
    <w:rsid w:val="000B4654"/>
    <w:rsid w:val="000B6022"/>
    <w:rsid w:val="000C5686"/>
    <w:rsid w:val="000C5971"/>
    <w:rsid w:val="000E4108"/>
    <w:rsid w:val="00104835"/>
    <w:rsid w:val="00113019"/>
    <w:rsid w:val="001250C7"/>
    <w:rsid w:val="00127C6C"/>
    <w:rsid w:val="0014182D"/>
    <w:rsid w:val="0014659B"/>
    <w:rsid w:val="00163DD9"/>
    <w:rsid w:val="001735B0"/>
    <w:rsid w:val="0018191E"/>
    <w:rsid w:val="00182113"/>
    <w:rsid w:val="00192B51"/>
    <w:rsid w:val="001A1756"/>
    <w:rsid w:val="001A3F66"/>
    <w:rsid w:val="001B7B91"/>
    <w:rsid w:val="001D11E6"/>
    <w:rsid w:val="00201459"/>
    <w:rsid w:val="00206043"/>
    <w:rsid w:val="00217012"/>
    <w:rsid w:val="00232EB9"/>
    <w:rsid w:val="00242044"/>
    <w:rsid w:val="002475A9"/>
    <w:rsid w:val="002519F4"/>
    <w:rsid w:val="00255926"/>
    <w:rsid w:val="00264132"/>
    <w:rsid w:val="00280A21"/>
    <w:rsid w:val="002931DE"/>
    <w:rsid w:val="00293AD7"/>
    <w:rsid w:val="002B584B"/>
    <w:rsid w:val="002B7EB6"/>
    <w:rsid w:val="002C5859"/>
    <w:rsid w:val="002C702D"/>
    <w:rsid w:val="002D2204"/>
    <w:rsid w:val="003013D3"/>
    <w:rsid w:val="00331542"/>
    <w:rsid w:val="003346A1"/>
    <w:rsid w:val="00342645"/>
    <w:rsid w:val="0034676F"/>
    <w:rsid w:val="00351BF7"/>
    <w:rsid w:val="003705F9"/>
    <w:rsid w:val="00395373"/>
    <w:rsid w:val="003B3336"/>
    <w:rsid w:val="003C7282"/>
    <w:rsid w:val="003D5600"/>
    <w:rsid w:val="003E2808"/>
    <w:rsid w:val="003F1B15"/>
    <w:rsid w:val="003F23C3"/>
    <w:rsid w:val="003F527C"/>
    <w:rsid w:val="00411A75"/>
    <w:rsid w:val="00415530"/>
    <w:rsid w:val="00425DA8"/>
    <w:rsid w:val="00433F86"/>
    <w:rsid w:val="00435B37"/>
    <w:rsid w:val="0043603A"/>
    <w:rsid w:val="0044443C"/>
    <w:rsid w:val="004769CF"/>
    <w:rsid w:val="004B5306"/>
    <w:rsid w:val="004B5592"/>
    <w:rsid w:val="004C0585"/>
    <w:rsid w:val="004C44DF"/>
    <w:rsid w:val="004E45FE"/>
    <w:rsid w:val="004F1D8E"/>
    <w:rsid w:val="00510D83"/>
    <w:rsid w:val="005167E2"/>
    <w:rsid w:val="0053763E"/>
    <w:rsid w:val="00553E6E"/>
    <w:rsid w:val="00557466"/>
    <w:rsid w:val="00570F9E"/>
    <w:rsid w:val="00587FF7"/>
    <w:rsid w:val="0059267C"/>
    <w:rsid w:val="005A4AA3"/>
    <w:rsid w:val="005A5FAE"/>
    <w:rsid w:val="005B483A"/>
    <w:rsid w:val="005B719A"/>
    <w:rsid w:val="005C42FB"/>
    <w:rsid w:val="005D2AED"/>
    <w:rsid w:val="005E7147"/>
    <w:rsid w:val="006144A0"/>
    <w:rsid w:val="00616462"/>
    <w:rsid w:val="00616A11"/>
    <w:rsid w:val="00667A5C"/>
    <w:rsid w:val="0068156B"/>
    <w:rsid w:val="0068499D"/>
    <w:rsid w:val="006D2DAB"/>
    <w:rsid w:val="006D2EF9"/>
    <w:rsid w:val="006F732F"/>
    <w:rsid w:val="00703698"/>
    <w:rsid w:val="007053FE"/>
    <w:rsid w:val="00741E3A"/>
    <w:rsid w:val="00743FCC"/>
    <w:rsid w:val="00747A03"/>
    <w:rsid w:val="00747CD3"/>
    <w:rsid w:val="007524F7"/>
    <w:rsid w:val="0076089E"/>
    <w:rsid w:val="00786662"/>
    <w:rsid w:val="00792DFE"/>
    <w:rsid w:val="0079647B"/>
    <w:rsid w:val="007A5D11"/>
    <w:rsid w:val="007B110C"/>
    <w:rsid w:val="007C5BBA"/>
    <w:rsid w:val="007D40FC"/>
    <w:rsid w:val="007F2A8D"/>
    <w:rsid w:val="00804A4D"/>
    <w:rsid w:val="00805053"/>
    <w:rsid w:val="008112D0"/>
    <w:rsid w:val="008244CB"/>
    <w:rsid w:val="00855B02"/>
    <w:rsid w:val="00877339"/>
    <w:rsid w:val="00882056"/>
    <w:rsid w:val="008A2FBE"/>
    <w:rsid w:val="008B4EA9"/>
    <w:rsid w:val="008C523A"/>
    <w:rsid w:val="008C6438"/>
    <w:rsid w:val="008E1D51"/>
    <w:rsid w:val="008F326C"/>
    <w:rsid w:val="009022A1"/>
    <w:rsid w:val="009135BD"/>
    <w:rsid w:val="00925F90"/>
    <w:rsid w:val="009360AD"/>
    <w:rsid w:val="00973003"/>
    <w:rsid w:val="00983D96"/>
    <w:rsid w:val="009A127E"/>
    <w:rsid w:val="009A5E19"/>
    <w:rsid w:val="009B4B3D"/>
    <w:rsid w:val="009D43B2"/>
    <w:rsid w:val="009D5BB0"/>
    <w:rsid w:val="009D7258"/>
    <w:rsid w:val="009E4625"/>
    <w:rsid w:val="00A170D1"/>
    <w:rsid w:val="00A22C66"/>
    <w:rsid w:val="00A3461C"/>
    <w:rsid w:val="00A63AD0"/>
    <w:rsid w:val="00A7152A"/>
    <w:rsid w:val="00A72224"/>
    <w:rsid w:val="00A76267"/>
    <w:rsid w:val="00A8230D"/>
    <w:rsid w:val="00A978BF"/>
    <w:rsid w:val="00AA69F3"/>
    <w:rsid w:val="00AD6A57"/>
    <w:rsid w:val="00AF3CB5"/>
    <w:rsid w:val="00AF4A0A"/>
    <w:rsid w:val="00AF60D0"/>
    <w:rsid w:val="00B02907"/>
    <w:rsid w:val="00B0347F"/>
    <w:rsid w:val="00B06177"/>
    <w:rsid w:val="00B14435"/>
    <w:rsid w:val="00B247FB"/>
    <w:rsid w:val="00B26001"/>
    <w:rsid w:val="00B3309C"/>
    <w:rsid w:val="00B633B9"/>
    <w:rsid w:val="00B718C2"/>
    <w:rsid w:val="00B778E0"/>
    <w:rsid w:val="00B97252"/>
    <w:rsid w:val="00BA03F9"/>
    <w:rsid w:val="00BA0F2B"/>
    <w:rsid w:val="00BB4017"/>
    <w:rsid w:val="00BC6410"/>
    <w:rsid w:val="00BD3ED3"/>
    <w:rsid w:val="00C028C8"/>
    <w:rsid w:val="00C129CF"/>
    <w:rsid w:val="00C233EC"/>
    <w:rsid w:val="00C40624"/>
    <w:rsid w:val="00C87152"/>
    <w:rsid w:val="00CA0BBD"/>
    <w:rsid w:val="00CA2919"/>
    <w:rsid w:val="00CC098C"/>
    <w:rsid w:val="00CC5511"/>
    <w:rsid w:val="00CD197A"/>
    <w:rsid w:val="00CD2F4C"/>
    <w:rsid w:val="00CD7F1C"/>
    <w:rsid w:val="00CE78E1"/>
    <w:rsid w:val="00CE7FDA"/>
    <w:rsid w:val="00CF05BD"/>
    <w:rsid w:val="00D35E4E"/>
    <w:rsid w:val="00D527C9"/>
    <w:rsid w:val="00D63C88"/>
    <w:rsid w:val="00D70520"/>
    <w:rsid w:val="00D71CF3"/>
    <w:rsid w:val="00D748E5"/>
    <w:rsid w:val="00D74B58"/>
    <w:rsid w:val="00D76203"/>
    <w:rsid w:val="00D975E1"/>
    <w:rsid w:val="00DC1CBE"/>
    <w:rsid w:val="00DD0050"/>
    <w:rsid w:val="00DE0CE9"/>
    <w:rsid w:val="00DE4A50"/>
    <w:rsid w:val="00DE58CA"/>
    <w:rsid w:val="00DE6DDC"/>
    <w:rsid w:val="00DF78EC"/>
    <w:rsid w:val="00E006C7"/>
    <w:rsid w:val="00E03833"/>
    <w:rsid w:val="00E06CC2"/>
    <w:rsid w:val="00E27834"/>
    <w:rsid w:val="00E30FC1"/>
    <w:rsid w:val="00E32EB0"/>
    <w:rsid w:val="00E50146"/>
    <w:rsid w:val="00E67E2C"/>
    <w:rsid w:val="00E820F2"/>
    <w:rsid w:val="00EA14CB"/>
    <w:rsid w:val="00EA5B73"/>
    <w:rsid w:val="00EE692B"/>
    <w:rsid w:val="00EF6C14"/>
    <w:rsid w:val="00EF7B86"/>
    <w:rsid w:val="00F025E8"/>
    <w:rsid w:val="00F17BFB"/>
    <w:rsid w:val="00F32376"/>
    <w:rsid w:val="00F63019"/>
    <w:rsid w:val="00F67D72"/>
    <w:rsid w:val="00F92FF0"/>
    <w:rsid w:val="00FB1A5F"/>
    <w:rsid w:val="00FB399F"/>
    <w:rsid w:val="00FD1079"/>
    <w:rsid w:val="00FF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2A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D51"/>
    <w:rPr>
      <w:color w:val="0000FF"/>
      <w:u w:val="single"/>
    </w:rPr>
  </w:style>
  <w:style w:type="paragraph" w:styleId="Title">
    <w:name w:val="Title"/>
    <w:basedOn w:val="Normal"/>
    <w:qFormat/>
    <w:rsid w:val="008E1D51"/>
    <w:pPr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shd w:val="clear" w:color="auto" w:fill="E0E0E0"/>
      <w:jc w:val="center"/>
    </w:pPr>
    <w:rPr>
      <w:rFonts w:ascii="Verdana" w:hAnsi="Verdana"/>
      <w:b/>
    </w:rPr>
  </w:style>
  <w:style w:type="paragraph" w:styleId="Header">
    <w:name w:val="header"/>
    <w:basedOn w:val="Normal"/>
    <w:link w:val="HeaderChar"/>
    <w:rsid w:val="00616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6462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616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6462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A6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6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4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91014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7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4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3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51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83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8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23320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0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43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2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VIJAY PATIL</vt:lpstr>
    </vt:vector>
  </TitlesOfParts>
  <Company>HP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VIJAY PATIL</dc:title>
  <dc:creator>naukri.com</dc:creator>
  <cp:lastModifiedBy>dtandel</cp:lastModifiedBy>
  <cp:revision>15</cp:revision>
  <cp:lastPrinted>2011-09-13T06:09:00Z</cp:lastPrinted>
  <dcterms:created xsi:type="dcterms:W3CDTF">2011-10-18T03:54:00Z</dcterms:created>
  <dcterms:modified xsi:type="dcterms:W3CDTF">2011-10-18T04:37:00Z</dcterms:modified>
</cp:coreProperties>
</file>